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AA7E8" w14:textId="157FDF3A" w:rsidR="00872224" w:rsidRPr="00C87FA6" w:rsidRDefault="00872224" w:rsidP="002E08DF">
      <w:pPr>
        <w:spacing w:line="360" w:lineRule="auto"/>
        <w:jc w:val="center"/>
        <w:rPr>
          <w:rFonts w:ascii="Century Gothic" w:hAnsi="Century Gothic"/>
          <w:b/>
          <w:sz w:val="18"/>
          <w:szCs w:val="20"/>
        </w:rPr>
      </w:pPr>
      <w:r w:rsidRPr="00C87FA6">
        <w:rPr>
          <w:rFonts w:ascii="Century Gothic" w:hAnsi="Century Gothic"/>
          <w:b/>
          <w:sz w:val="18"/>
          <w:szCs w:val="20"/>
        </w:rPr>
        <w:t>GUÍA DE CONSULTA DE SOLICITUDES DE ACCESO A LA INFORMACIÓN PÚBLICA DE LA SECRETARÍA DE FINANZAS A TRAVÉS DEL SISTEMA INFOCOAHUILA</w:t>
      </w:r>
      <w:r w:rsidR="009D09CF" w:rsidRPr="00C87FA6">
        <w:rPr>
          <w:rFonts w:ascii="Century Gothic" w:hAnsi="Century Gothic"/>
          <w:b/>
          <w:sz w:val="18"/>
          <w:szCs w:val="20"/>
        </w:rPr>
        <w:t xml:space="preserve"> y RESPUESTAS PROPORCIONADAS.</w:t>
      </w:r>
    </w:p>
    <w:p w14:paraId="0AB818CC" w14:textId="77777777" w:rsidR="00872224" w:rsidRPr="009D09CF" w:rsidRDefault="00872224" w:rsidP="0087222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18"/>
          <w:szCs w:val="20"/>
        </w:rPr>
      </w:pPr>
      <w:r w:rsidRPr="009D09CF">
        <w:rPr>
          <w:rFonts w:ascii="Century Gothic" w:hAnsi="Century Gothic"/>
          <w:sz w:val="18"/>
          <w:szCs w:val="20"/>
        </w:rPr>
        <w:t xml:space="preserve">Ingresar en el explorador de internet la dirección </w:t>
      </w:r>
      <w:hyperlink r:id="rId8" w:history="1">
        <w:r w:rsidRPr="009D09CF">
          <w:rPr>
            <w:rStyle w:val="Hipervnculo"/>
            <w:rFonts w:ascii="Century Gothic" w:hAnsi="Century Gothic"/>
            <w:sz w:val="18"/>
            <w:szCs w:val="20"/>
          </w:rPr>
          <w:t>http://www.infocoahuila.org.mx/</w:t>
        </w:r>
      </w:hyperlink>
    </w:p>
    <w:p w14:paraId="539BEF59" w14:textId="77777777" w:rsidR="00872224" w:rsidRPr="009D09CF" w:rsidRDefault="00872224" w:rsidP="00872224">
      <w:pPr>
        <w:pStyle w:val="Prrafodelista"/>
        <w:spacing w:line="360" w:lineRule="auto"/>
        <w:jc w:val="both"/>
        <w:rPr>
          <w:rFonts w:ascii="Century Gothic" w:hAnsi="Century Gothic"/>
          <w:sz w:val="18"/>
          <w:szCs w:val="20"/>
        </w:rPr>
      </w:pPr>
    </w:p>
    <w:p w14:paraId="203A0DBD" w14:textId="77777777" w:rsidR="00872224" w:rsidRPr="009D09CF" w:rsidRDefault="00872224" w:rsidP="00872224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Century Gothic" w:hAnsi="Century Gothic"/>
          <w:sz w:val="18"/>
          <w:szCs w:val="20"/>
        </w:rPr>
      </w:pPr>
      <w:r w:rsidRPr="009D09CF">
        <w:rPr>
          <w:rFonts w:ascii="Century Gothic" w:hAnsi="Century Gothic"/>
          <w:sz w:val="18"/>
          <w:szCs w:val="20"/>
        </w:rPr>
        <w:t xml:space="preserve">Seleccionar el apartado: </w:t>
      </w:r>
      <w:r w:rsidRPr="009D09CF">
        <w:rPr>
          <w:rFonts w:ascii="Century Gothic" w:hAnsi="Century Gothic"/>
          <w:i/>
          <w:sz w:val="18"/>
          <w:szCs w:val="20"/>
          <w:u w:val="single"/>
        </w:rPr>
        <w:t xml:space="preserve">“Consulta aquí las respuestas recibidas a las solicitudes de información pública ingresadas en </w:t>
      </w:r>
      <w:proofErr w:type="spellStart"/>
      <w:r w:rsidRPr="009D09CF">
        <w:rPr>
          <w:rFonts w:ascii="Century Gothic" w:hAnsi="Century Gothic"/>
          <w:i/>
          <w:sz w:val="18"/>
          <w:szCs w:val="20"/>
          <w:u w:val="single"/>
        </w:rPr>
        <w:t>Infomex</w:t>
      </w:r>
      <w:proofErr w:type="spellEnd"/>
      <w:r w:rsidRPr="009D09CF">
        <w:rPr>
          <w:rFonts w:ascii="Century Gothic" w:hAnsi="Century Gothic"/>
          <w:i/>
          <w:sz w:val="18"/>
          <w:szCs w:val="20"/>
          <w:u w:val="single"/>
        </w:rPr>
        <w:t xml:space="preserve"> Coahuila, da clic aquí.”</w:t>
      </w:r>
    </w:p>
    <w:p w14:paraId="6E2DCE6B" w14:textId="77777777" w:rsidR="00872224" w:rsidRPr="009D09CF" w:rsidRDefault="00872224" w:rsidP="00872224">
      <w:pPr>
        <w:pStyle w:val="Prrafodelista"/>
        <w:rPr>
          <w:rFonts w:ascii="Century Gothic" w:hAnsi="Century Gothic"/>
          <w:sz w:val="18"/>
          <w:szCs w:val="20"/>
        </w:rPr>
      </w:pPr>
      <w:r w:rsidRPr="009D09CF">
        <w:rPr>
          <w:rFonts w:ascii="Century Gothic" w:hAnsi="Century Gothic"/>
          <w:noProof/>
          <w:sz w:val="18"/>
          <w:szCs w:val="20"/>
          <w:lang w:eastAsia="es-MX"/>
        </w:rPr>
        <w:drawing>
          <wp:inline distT="0" distB="0" distL="0" distR="0" wp14:anchorId="2AD7637C" wp14:editId="24105B9F">
            <wp:extent cx="5848350" cy="23336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4D900" w14:textId="77777777" w:rsidR="00872224" w:rsidRPr="009D09CF" w:rsidRDefault="00872224" w:rsidP="00872224">
      <w:pPr>
        <w:pStyle w:val="Prrafodelista"/>
        <w:spacing w:line="480" w:lineRule="auto"/>
        <w:jc w:val="both"/>
        <w:rPr>
          <w:rFonts w:ascii="Century Gothic" w:hAnsi="Century Gothic"/>
          <w:sz w:val="18"/>
          <w:szCs w:val="20"/>
        </w:rPr>
      </w:pPr>
    </w:p>
    <w:p w14:paraId="4815D833" w14:textId="77777777" w:rsidR="00872224" w:rsidRPr="009D09CF" w:rsidRDefault="00872224" w:rsidP="00872224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Century Gothic" w:hAnsi="Century Gothic"/>
          <w:sz w:val="18"/>
          <w:szCs w:val="20"/>
        </w:rPr>
      </w:pPr>
      <w:r w:rsidRPr="009D09CF">
        <w:rPr>
          <w:rFonts w:ascii="Century Gothic" w:hAnsi="Century Gothic"/>
          <w:sz w:val="18"/>
          <w:szCs w:val="20"/>
        </w:rPr>
        <w:t>Seleccionar el tipo de reporte que se desea conocer.</w:t>
      </w:r>
    </w:p>
    <w:p w14:paraId="0913F878" w14:textId="77777777" w:rsidR="00872224" w:rsidRPr="009D09CF" w:rsidRDefault="00872224" w:rsidP="00872224">
      <w:pPr>
        <w:pStyle w:val="Prrafodelista"/>
        <w:spacing w:line="480" w:lineRule="auto"/>
        <w:jc w:val="both"/>
        <w:rPr>
          <w:rFonts w:ascii="Century Gothic" w:hAnsi="Century Gothic"/>
          <w:sz w:val="18"/>
          <w:szCs w:val="20"/>
        </w:rPr>
      </w:pPr>
      <w:r w:rsidRPr="009D09CF">
        <w:rPr>
          <w:rFonts w:ascii="Century Gothic" w:hAnsi="Century Gothic"/>
          <w:noProof/>
          <w:sz w:val="18"/>
          <w:szCs w:val="20"/>
          <w:lang w:eastAsia="es-MX"/>
        </w:rPr>
        <w:drawing>
          <wp:inline distT="0" distB="0" distL="0" distR="0" wp14:anchorId="2297B8DB" wp14:editId="319B7816">
            <wp:extent cx="5362575" cy="2526418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370" cy="2532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FC233" w14:textId="77777777" w:rsidR="007E04E0" w:rsidRPr="009D09CF" w:rsidRDefault="000F23CB" w:rsidP="007E04E0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Century Gothic" w:hAnsi="Century Gothic"/>
          <w:sz w:val="18"/>
          <w:szCs w:val="20"/>
        </w:rPr>
      </w:pPr>
      <w:r w:rsidRPr="009D09CF">
        <w:rPr>
          <w:rFonts w:ascii="Century Gothic" w:hAnsi="Century Gothic"/>
          <w:noProof/>
          <w:sz w:val="18"/>
          <w:szCs w:val="20"/>
          <w:lang w:eastAsia="es-MX"/>
        </w:rPr>
        <w:drawing>
          <wp:anchor distT="0" distB="0" distL="114300" distR="114300" simplePos="0" relativeHeight="251658240" behindDoc="0" locked="0" layoutInCell="1" allowOverlap="1" wp14:anchorId="345AA541" wp14:editId="14829079">
            <wp:simplePos x="0" y="0"/>
            <wp:positionH relativeFrom="column">
              <wp:posOffset>685800</wp:posOffset>
            </wp:positionH>
            <wp:positionV relativeFrom="paragraph">
              <wp:posOffset>465455</wp:posOffset>
            </wp:positionV>
            <wp:extent cx="5038725" cy="2720340"/>
            <wp:effectExtent l="0" t="0" r="0" b="381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2224" w:rsidRPr="009D09CF">
        <w:rPr>
          <w:rFonts w:ascii="Century Gothic" w:hAnsi="Century Gothic"/>
          <w:sz w:val="18"/>
          <w:szCs w:val="20"/>
        </w:rPr>
        <w:t xml:space="preserve">Rellenar los criterios de búsqueda, </w:t>
      </w:r>
      <w:r w:rsidR="007E04E0" w:rsidRPr="009D09CF">
        <w:rPr>
          <w:rFonts w:ascii="Century Gothic" w:hAnsi="Century Gothic"/>
          <w:sz w:val="18"/>
          <w:szCs w:val="20"/>
        </w:rPr>
        <w:t xml:space="preserve">señalando el sujeto obligado y la unidad de atención, además podrá realizar la búsqueda </w:t>
      </w:r>
      <w:r w:rsidR="00872224" w:rsidRPr="009D09CF">
        <w:rPr>
          <w:rFonts w:ascii="Century Gothic" w:hAnsi="Century Gothic"/>
          <w:sz w:val="18"/>
          <w:szCs w:val="20"/>
        </w:rPr>
        <w:t>por fecha de captura, tipo de respuesta o folio.</w:t>
      </w:r>
    </w:p>
    <w:p w14:paraId="6939F79D" w14:textId="2BB3AD7C" w:rsidR="000F23CB" w:rsidRDefault="000F23CB" w:rsidP="009D22CB">
      <w:pPr>
        <w:pStyle w:val="Prrafodelista"/>
        <w:spacing w:line="240" w:lineRule="auto"/>
        <w:jc w:val="right"/>
        <w:rPr>
          <w:rFonts w:ascii="Century Gothic" w:hAnsi="Century Gothic"/>
          <w:sz w:val="16"/>
          <w:szCs w:val="20"/>
        </w:rPr>
      </w:pPr>
      <w:r>
        <w:rPr>
          <w:rFonts w:ascii="Century Gothic" w:hAnsi="Century Gothic"/>
          <w:sz w:val="18"/>
          <w:szCs w:val="20"/>
        </w:rPr>
        <w:br w:type="textWrapping" w:clear="all"/>
      </w:r>
      <w:r w:rsidRPr="000F23CB">
        <w:rPr>
          <w:rFonts w:ascii="Century Gothic" w:hAnsi="Century Gothic"/>
          <w:sz w:val="16"/>
          <w:szCs w:val="20"/>
        </w:rPr>
        <w:t>Fecha de actua</w:t>
      </w:r>
      <w:r w:rsidR="000E6025">
        <w:rPr>
          <w:rFonts w:ascii="Century Gothic" w:hAnsi="Century Gothic"/>
          <w:sz w:val="16"/>
          <w:szCs w:val="20"/>
        </w:rPr>
        <w:t>liz</w:t>
      </w:r>
      <w:r w:rsidR="00AA7C6C">
        <w:rPr>
          <w:rFonts w:ascii="Century Gothic" w:hAnsi="Century Gothic"/>
          <w:sz w:val="16"/>
          <w:szCs w:val="20"/>
        </w:rPr>
        <w:t xml:space="preserve">ación y/o última revisión: </w:t>
      </w:r>
      <w:r w:rsidR="00366A34">
        <w:rPr>
          <w:rFonts w:ascii="Century Gothic" w:hAnsi="Century Gothic"/>
          <w:sz w:val="16"/>
          <w:szCs w:val="20"/>
        </w:rPr>
        <w:t>28</w:t>
      </w:r>
      <w:bookmarkStart w:id="0" w:name="_GoBack"/>
      <w:bookmarkEnd w:id="0"/>
      <w:r w:rsidR="00366A34">
        <w:rPr>
          <w:rFonts w:ascii="Century Gothic" w:hAnsi="Century Gothic"/>
          <w:sz w:val="16"/>
          <w:szCs w:val="20"/>
        </w:rPr>
        <w:t>/04</w:t>
      </w:r>
      <w:r w:rsidR="0059254D">
        <w:rPr>
          <w:rFonts w:ascii="Century Gothic" w:hAnsi="Century Gothic"/>
          <w:sz w:val="16"/>
          <w:szCs w:val="20"/>
        </w:rPr>
        <w:t>/2023</w:t>
      </w:r>
    </w:p>
    <w:p w14:paraId="6FDD411C" w14:textId="7FB675A4" w:rsidR="000F23CB" w:rsidRPr="000F23CB" w:rsidRDefault="000F23CB" w:rsidP="009D22CB">
      <w:pPr>
        <w:pStyle w:val="Prrafodelista"/>
        <w:spacing w:line="240" w:lineRule="auto"/>
        <w:jc w:val="right"/>
        <w:rPr>
          <w:rFonts w:ascii="Century Gothic" w:hAnsi="Century Gothic"/>
          <w:sz w:val="16"/>
          <w:szCs w:val="20"/>
        </w:rPr>
      </w:pPr>
      <w:r w:rsidRPr="000F23CB">
        <w:rPr>
          <w:rFonts w:ascii="Century Gothic" w:hAnsi="Century Gothic"/>
          <w:sz w:val="16"/>
          <w:szCs w:val="20"/>
        </w:rPr>
        <w:t>Encargado o responsable de la información: Lic. Selene Robles Jasso</w:t>
      </w:r>
    </w:p>
    <w:p w14:paraId="1617D1C6" w14:textId="15CC1BD4" w:rsidR="00872224" w:rsidRPr="000F23CB" w:rsidRDefault="000F23CB" w:rsidP="009D22CB">
      <w:pPr>
        <w:pStyle w:val="Prrafodelista"/>
        <w:spacing w:line="240" w:lineRule="auto"/>
        <w:jc w:val="right"/>
        <w:rPr>
          <w:rFonts w:ascii="Century Gothic" w:hAnsi="Century Gothic"/>
          <w:sz w:val="16"/>
          <w:szCs w:val="20"/>
        </w:rPr>
      </w:pPr>
      <w:r w:rsidRPr="000F23CB">
        <w:rPr>
          <w:rFonts w:ascii="Century Gothic" w:hAnsi="Century Gothic"/>
          <w:sz w:val="16"/>
          <w:szCs w:val="20"/>
        </w:rPr>
        <w:t>Unidad Administrativa: Unidad de Transparencia</w:t>
      </w:r>
    </w:p>
    <w:sectPr w:rsidR="00872224" w:rsidRPr="000F23CB" w:rsidSect="00C87FA6">
      <w:headerReference w:type="default" r:id="rId12"/>
      <w:pgSz w:w="12240" w:h="20160" w:code="5"/>
      <w:pgMar w:top="1276" w:right="900" w:bottom="426" w:left="993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23FF2" w14:textId="77777777" w:rsidR="00A92E72" w:rsidRDefault="00A92E72" w:rsidP="009D09CF">
      <w:pPr>
        <w:spacing w:after="0" w:line="240" w:lineRule="auto"/>
      </w:pPr>
      <w:r>
        <w:separator/>
      </w:r>
    </w:p>
  </w:endnote>
  <w:endnote w:type="continuationSeparator" w:id="0">
    <w:p w14:paraId="317F51E8" w14:textId="77777777" w:rsidR="00A92E72" w:rsidRDefault="00A92E72" w:rsidP="009D0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AD09E" w14:textId="77777777" w:rsidR="00A92E72" w:rsidRDefault="00A92E72" w:rsidP="009D09CF">
      <w:pPr>
        <w:spacing w:after="0" w:line="240" w:lineRule="auto"/>
      </w:pPr>
      <w:r>
        <w:separator/>
      </w:r>
    </w:p>
  </w:footnote>
  <w:footnote w:type="continuationSeparator" w:id="0">
    <w:p w14:paraId="278130F8" w14:textId="77777777" w:rsidR="00A92E72" w:rsidRDefault="00A92E72" w:rsidP="009D0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44669" w14:textId="204E5C4D" w:rsidR="002F7C8D" w:rsidRDefault="002F7C8D">
    <w:pPr>
      <w:pStyle w:val="Encabezado"/>
    </w:pPr>
  </w:p>
  <w:p w14:paraId="32CDDEE5" w14:textId="093E19BB" w:rsidR="002F7C8D" w:rsidRDefault="006A7058">
    <w:pPr>
      <w:pStyle w:val="Encabezado"/>
    </w:pPr>
    <w:r>
      <w:rPr>
        <w:noProof/>
        <w:lang w:eastAsia="es-MX"/>
      </w:rPr>
      <w:drawing>
        <wp:inline distT="0" distB="0" distL="0" distR="0" wp14:anchorId="354A0996" wp14:editId="1F1F2794">
          <wp:extent cx="3865245" cy="1017905"/>
          <wp:effectExtent l="0" t="0" r="190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5245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078CDEC" w14:textId="77777777" w:rsidR="005212AD" w:rsidRDefault="005212AD" w:rsidP="005212AD">
    <w:pPr>
      <w:tabs>
        <w:tab w:val="left" w:pos="9498"/>
      </w:tabs>
      <w:spacing w:after="0" w:line="360" w:lineRule="auto"/>
      <w:ind w:left="1701" w:right="823" w:hanging="22"/>
      <w:jc w:val="center"/>
      <w:rPr>
        <w:rFonts w:ascii="Century Gothic" w:hAnsi="Century Gothic"/>
        <w:noProof/>
      </w:rPr>
    </w:pPr>
    <w:r>
      <w:rPr>
        <w:b/>
        <w:sz w:val="20"/>
        <w:szCs w:val="20"/>
      </w:rPr>
      <w:t>“</w:t>
    </w:r>
    <w:r>
      <w:rPr>
        <w:rFonts w:ascii="Century Gothic" w:hAnsi="Century Gothic"/>
        <w:b/>
        <w:sz w:val="20"/>
        <w:szCs w:val="20"/>
      </w:rPr>
      <w:t>2023, Año de Francisco I. Madero, Apóstol de la Democracia”</w:t>
    </w:r>
  </w:p>
  <w:p w14:paraId="6865C83F" w14:textId="77777777" w:rsidR="002E08DF" w:rsidRDefault="002E08D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16EAE"/>
    <w:multiLevelType w:val="hybridMultilevel"/>
    <w:tmpl w:val="D38090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C238C"/>
    <w:multiLevelType w:val="hybridMultilevel"/>
    <w:tmpl w:val="979A9E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24"/>
    <w:rsid w:val="00007398"/>
    <w:rsid w:val="0000773B"/>
    <w:rsid w:val="00007D47"/>
    <w:rsid w:val="00016D43"/>
    <w:rsid w:val="00047D3A"/>
    <w:rsid w:val="00095641"/>
    <w:rsid w:val="000B5AD2"/>
    <w:rsid w:val="000E6025"/>
    <w:rsid w:val="000F23CB"/>
    <w:rsid w:val="00123D0D"/>
    <w:rsid w:val="001245A9"/>
    <w:rsid w:val="001278A1"/>
    <w:rsid w:val="00137A26"/>
    <w:rsid w:val="00150558"/>
    <w:rsid w:val="00176F17"/>
    <w:rsid w:val="001876B8"/>
    <w:rsid w:val="001C7002"/>
    <w:rsid w:val="001D0F88"/>
    <w:rsid w:val="001E0A0A"/>
    <w:rsid w:val="001E4C12"/>
    <w:rsid w:val="001F5737"/>
    <w:rsid w:val="002145C8"/>
    <w:rsid w:val="00216EB4"/>
    <w:rsid w:val="0023386C"/>
    <w:rsid w:val="00234227"/>
    <w:rsid w:val="002344D0"/>
    <w:rsid w:val="0024059E"/>
    <w:rsid w:val="00246DBD"/>
    <w:rsid w:val="00293930"/>
    <w:rsid w:val="002B0846"/>
    <w:rsid w:val="002E08DF"/>
    <w:rsid w:val="002F408A"/>
    <w:rsid w:val="002F6953"/>
    <w:rsid w:val="002F7C8D"/>
    <w:rsid w:val="00320351"/>
    <w:rsid w:val="00335530"/>
    <w:rsid w:val="00354A52"/>
    <w:rsid w:val="0036297F"/>
    <w:rsid w:val="003647D0"/>
    <w:rsid w:val="00366A34"/>
    <w:rsid w:val="00382C0A"/>
    <w:rsid w:val="00386AF5"/>
    <w:rsid w:val="00387228"/>
    <w:rsid w:val="003B7A44"/>
    <w:rsid w:val="003D62A9"/>
    <w:rsid w:val="003D7330"/>
    <w:rsid w:val="003E6D43"/>
    <w:rsid w:val="00405CE3"/>
    <w:rsid w:val="00406F15"/>
    <w:rsid w:val="0041724B"/>
    <w:rsid w:val="0042113A"/>
    <w:rsid w:val="00423FC1"/>
    <w:rsid w:val="00436668"/>
    <w:rsid w:val="00443A67"/>
    <w:rsid w:val="00453227"/>
    <w:rsid w:val="004A4B3F"/>
    <w:rsid w:val="004B22E6"/>
    <w:rsid w:val="004E371A"/>
    <w:rsid w:val="004F41E4"/>
    <w:rsid w:val="005212AD"/>
    <w:rsid w:val="00550BDA"/>
    <w:rsid w:val="00571828"/>
    <w:rsid w:val="0059254D"/>
    <w:rsid w:val="005926E0"/>
    <w:rsid w:val="005945F9"/>
    <w:rsid w:val="005A7AC1"/>
    <w:rsid w:val="005B3228"/>
    <w:rsid w:val="00613BF2"/>
    <w:rsid w:val="00617E33"/>
    <w:rsid w:val="00620142"/>
    <w:rsid w:val="00661E1D"/>
    <w:rsid w:val="00662D95"/>
    <w:rsid w:val="0066635C"/>
    <w:rsid w:val="006845D5"/>
    <w:rsid w:val="006A7058"/>
    <w:rsid w:val="006B5802"/>
    <w:rsid w:val="006C246C"/>
    <w:rsid w:val="006E1E03"/>
    <w:rsid w:val="006E4CB7"/>
    <w:rsid w:val="00706288"/>
    <w:rsid w:val="00706FC2"/>
    <w:rsid w:val="007161AB"/>
    <w:rsid w:val="00740D91"/>
    <w:rsid w:val="00746FBB"/>
    <w:rsid w:val="00774669"/>
    <w:rsid w:val="00774EFE"/>
    <w:rsid w:val="00781654"/>
    <w:rsid w:val="00785018"/>
    <w:rsid w:val="00792476"/>
    <w:rsid w:val="00794770"/>
    <w:rsid w:val="00796064"/>
    <w:rsid w:val="007A127A"/>
    <w:rsid w:val="007C4DB1"/>
    <w:rsid w:val="007E04E0"/>
    <w:rsid w:val="00812068"/>
    <w:rsid w:val="00814D5A"/>
    <w:rsid w:val="008234DD"/>
    <w:rsid w:val="00845E11"/>
    <w:rsid w:val="00847381"/>
    <w:rsid w:val="00872224"/>
    <w:rsid w:val="00876DD6"/>
    <w:rsid w:val="008A13FB"/>
    <w:rsid w:val="008A6E0D"/>
    <w:rsid w:val="008C1475"/>
    <w:rsid w:val="008C4637"/>
    <w:rsid w:val="008D3C7F"/>
    <w:rsid w:val="008E0906"/>
    <w:rsid w:val="008E731B"/>
    <w:rsid w:val="008F1E81"/>
    <w:rsid w:val="008F1FAC"/>
    <w:rsid w:val="008F544E"/>
    <w:rsid w:val="00955559"/>
    <w:rsid w:val="00956606"/>
    <w:rsid w:val="00976559"/>
    <w:rsid w:val="00997706"/>
    <w:rsid w:val="009B1850"/>
    <w:rsid w:val="009D09CF"/>
    <w:rsid w:val="009D22CB"/>
    <w:rsid w:val="009D69B3"/>
    <w:rsid w:val="009F3C28"/>
    <w:rsid w:val="00A05BB7"/>
    <w:rsid w:val="00A3214B"/>
    <w:rsid w:val="00A43491"/>
    <w:rsid w:val="00A579BD"/>
    <w:rsid w:val="00A725FD"/>
    <w:rsid w:val="00A7678C"/>
    <w:rsid w:val="00A92E72"/>
    <w:rsid w:val="00AA1999"/>
    <w:rsid w:val="00AA4D49"/>
    <w:rsid w:val="00AA7C6C"/>
    <w:rsid w:val="00AB1CE3"/>
    <w:rsid w:val="00AB3A60"/>
    <w:rsid w:val="00AC3A0D"/>
    <w:rsid w:val="00AC46BC"/>
    <w:rsid w:val="00AD4F1C"/>
    <w:rsid w:val="00AD506F"/>
    <w:rsid w:val="00AF2325"/>
    <w:rsid w:val="00B0196E"/>
    <w:rsid w:val="00B01A12"/>
    <w:rsid w:val="00B05029"/>
    <w:rsid w:val="00B11D9F"/>
    <w:rsid w:val="00B50C73"/>
    <w:rsid w:val="00B55772"/>
    <w:rsid w:val="00B61BF1"/>
    <w:rsid w:val="00B65B80"/>
    <w:rsid w:val="00B82F19"/>
    <w:rsid w:val="00B9059E"/>
    <w:rsid w:val="00BA03C8"/>
    <w:rsid w:val="00BB2EB8"/>
    <w:rsid w:val="00BC0895"/>
    <w:rsid w:val="00BF2EE3"/>
    <w:rsid w:val="00C01F40"/>
    <w:rsid w:val="00C10F0A"/>
    <w:rsid w:val="00C44172"/>
    <w:rsid w:val="00C45278"/>
    <w:rsid w:val="00C52E94"/>
    <w:rsid w:val="00C7482B"/>
    <w:rsid w:val="00C87FA6"/>
    <w:rsid w:val="00CB4F10"/>
    <w:rsid w:val="00CD108F"/>
    <w:rsid w:val="00CF682B"/>
    <w:rsid w:val="00D00EA9"/>
    <w:rsid w:val="00D206B3"/>
    <w:rsid w:val="00D23B2C"/>
    <w:rsid w:val="00D25EB5"/>
    <w:rsid w:val="00D37DFB"/>
    <w:rsid w:val="00D44BA1"/>
    <w:rsid w:val="00D44FD7"/>
    <w:rsid w:val="00DA14A5"/>
    <w:rsid w:val="00DB2C2F"/>
    <w:rsid w:val="00DC405B"/>
    <w:rsid w:val="00DD1912"/>
    <w:rsid w:val="00DD4800"/>
    <w:rsid w:val="00DF1E3C"/>
    <w:rsid w:val="00E42F38"/>
    <w:rsid w:val="00E801F8"/>
    <w:rsid w:val="00E82EB6"/>
    <w:rsid w:val="00E95F65"/>
    <w:rsid w:val="00EA21E1"/>
    <w:rsid w:val="00EA49F6"/>
    <w:rsid w:val="00EB121C"/>
    <w:rsid w:val="00EC2238"/>
    <w:rsid w:val="00EC2862"/>
    <w:rsid w:val="00EF4E43"/>
    <w:rsid w:val="00EF53CE"/>
    <w:rsid w:val="00F00DA8"/>
    <w:rsid w:val="00F22742"/>
    <w:rsid w:val="00F419AD"/>
    <w:rsid w:val="00F66DCA"/>
    <w:rsid w:val="00F71E6E"/>
    <w:rsid w:val="00F90C70"/>
    <w:rsid w:val="00FA680D"/>
    <w:rsid w:val="00FB077E"/>
    <w:rsid w:val="00FD2982"/>
    <w:rsid w:val="00FD5BA1"/>
    <w:rsid w:val="00FE0AEB"/>
    <w:rsid w:val="00FE2786"/>
    <w:rsid w:val="00FE2B67"/>
    <w:rsid w:val="00FF786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3E929"/>
  <w15:chartTrackingRefBased/>
  <w15:docId w15:val="{CD3E4019-D69A-4AFA-9D3C-F5C43E17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7D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22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72224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D09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09CF"/>
  </w:style>
  <w:style w:type="paragraph" w:styleId="Piedepgina">
    <w:name w:val="footer"/>
    <w:basedOn w:val="Normal"/>
    <w:link w:val="PiedepginaCar"/>
    <w:uiPriority w:val="99"/>
    <w:unhideWhenUsed/>
    <w:rsid w:val="009D09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09CF"/>
  </w:style>
  <w:style w:type="paragraph" w:styleId="NormalWeb">
    <w:name w:val="Normal (Web)"/>
    <w:basedOn w:val="Normal"/>
    <w:uiPriority w:val="99"/>
    <w:semiHidden/>
    <w:unhideWhenUsed/>
    <w:rsid w:val="009D22C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007D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9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coahuila.org.mx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32B71-36A0-45B8-807F-441EE94CC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Transparencia02</dc:creator>
  <cp:keywords/>
  <dc:description/>
  <cp:lastModifiedBy>ELITEDESK28</cp:lastModifiedBy>
  <cp:revision>109</cp:revision>
  <dcterms:created xsi:type="dcterms:W3CDTF">2014-10-31T16:16:00Z</dcterms:created>
  <dcterms:modified xsi:type="dcterms:W3CDTF">2023-05-04T19:32:00Z</dcterms:modified>
</cp:coreProperties>
</file>