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003" w:rsidRPr="00D1320D" w:rsidRDefault="00E31003" w:rsidP="00E31003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>
        <w:rPr>
          <w:noProof/>
          <w:lang w:eastAsia="es-ES"/>
        </w:rPr>
        <w:drawing>
          <wp:anchor distT="0" distB="0" distL="114300" distR="114300" simplePos="0" relativeHeight="251659264" behindDoc="1" locked="0" layoutInCell="1" allowOverlap="1" wp14:anchorId="6F24464C" wp14:editId="5DA9D781">
            <wp:simplePos x="0" y="0"/>
            <wp:positionH relativeFrom="column">
              <wp:posOffset>-175260</wp:posOffset>
            </wp:positionH>
            <wp:positionV relativeFrom="paragraph">
              <wp:posOffset>-42545</wp:posOffset>
            </wp:positionV>
            <wp:extent cx="1123950" cy="991235"/>
            <wp:effectExtent l="0" t="0" r="0" b="0"/>
            <wp:wrapNone/>
            <wp:docPr id="1" name="Imagen 1" descr="C:\Users\gaby\Desktop\gaby\imagenes\logo_iepc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by\Desktop\gaby\imagenes\logo_iepcc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991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1320D">
        <w:rPr>
          <w:rFonts w:ascii="Arial" w:hAnsi="Arial" w:cs="Arial"/>
          <w:b/>
          <w:sz w:val="20"/>
          <w:szCs w:val="20"/>
        </w:rPr>
        <w:t>FECHA DE LA ÚLTIMA ACTUALIZACION</w:t>
      </w:r>
    </w:p>
    <w:p w:rsidR="00E31003" w:rsidRPr="00D1320D" w:rsidRDefault="00E31003" w:rsidP="00E31003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D1320D">
        <w:rPr>
          <w:rFonts w:ascii="Arial" w:hAnsi="Arial" w:cs="Arial"/>
          <w:b/>
          <w:sz w:val="20"/>
          <w:szCs w:val="20"/>
        </w:rPr>
        <w:t>29 DE SEPTIEMBRE DEL 2014.</w:t>
      </w:r>
    </w:p>
    <w:p w:rsidR="00E31003" w:rsidRDefault="00E31003" w:rsidP="00E31003">
      <w:pPr>
        <w:jc w:val="right"/>
      </w:pPr>
    </w:p>
    <w:p w:rsidR="00E31003" w:rsidRDefault="00E31003" w:rsidP="00E31003"/>
    <w:p w:rsidR="00E31003" w:rsidRDefault="00E31003" w:rsidP="00E31003"/>
    <w:p w:rsidR="00E31003" w:rsidRDefault="00E31003" w:rsidP="00E31003"/>
    <w:p w:rsidR="00E31003" w:rsidRPr="00C861F8" w:rsidRDefault="00E31003" w:rsidP="00E31003">
      <w:pPr>
        <w:ind w:firstLine="708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El Instituto Electoral y de Participación Ciudadana de Coahuila</w:t>
      </w:r>
      <w:r>
        <w:rPr>
          <w:rFonts w:ascii="Arial" w:hAnsi="Arial" w:cs="Arial"/>
          <w:sz w:val="32"/>
          <w:szCs w:val="32"/>
        </w:rPr>
        <w:t>,</w:t>
      </w:r>
      <w:r>
        <w:rPr>
          <w:rFonts w:ascii="Arial" w:hAnsi="Arial" w:cs="Arial"/>
          <w:sz w:val="32"/>
          <w:szCs w:val="32"/>
        </w:rPr>
        <w:t xml:space="preserve">  en el mes de septiembre no realizó </w:t>
      </w:r>
      <w:r>
        <w:rPr>
          <w:rFonts w:ascii="Arial" w:hAnsi="Arial" w:cs="Arial"/>
          <w:sz w:val="32"/>
          <w:szCs w:val="32"/>
        </w:rPr>
        <w:t>actualización alguna,</w:t>
      </w:r>
      <w:bookmarkStart w:id="0" w:name="_GoBack"/>
      <w:bookmarkEnd w:id="0"/>
      <w:r>
        <w:rPr>
          <w:rFonts w:ascii="Arial" w:hAnsi="Arial" w:cs="Arial"/>
          <w:sz w:val="32"/>
          <w:szCs w:val="32"/>
        </w:rPr>
        <w:t xml:space="preserve"> respecto al punto relativo a los Índices de Expedientes Clasificados.</w:t>
      </w:r>
    </w:p>
    <w:p w:rsidR="00102BAC" w:rsidRDefault="00102BAC"/>
    <w:sectPr w:rsidR="00102BA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003"/>
    <w:rsid w:val="00102BAC"/>
    <w:rsid w:val="00E31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00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00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gaby</dc:creator>
  <cp:lastModifiedBy>gaby</cp:lastModifiedBy>
  <cp:revision>1</cp:revision>
  <dcterms:created xsi:type="dcterms:W3CDTF">2014-09-29T17:51:00Z</dcterms:created>
  <dcterms:modified xsi:type="dcterms:W3CDTF">2014-09-29T17:53:00Z</dcterms:modified>
</cp:coreProperties>
</file>