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B7" w:rsidRDefault="00D306B7" w:rsidP="00D306B7">
      <w:pPr>
        <w:pStyle w:val="Encabezado"/>
        <w:tabs>
          <w:tab w:val="clear" w:pos="4419"/>
          <w:tab w:val="clear" w:pos="8838"/>
          <w:tab w:val="left" w:pos="10680"/>
        </w:tabs>
        <w:jc w:val="center"/>
        <w:rPr>
          <w:b/>
          <w:sz w:val="28"/>
          <w:szCs w:val="28"/>
        </w:rPr>
      </w:pPr>
      <w:bookmarkStart w:id="0" w:name="_GoBack"/>
      <w:bookmarkEnd w:id="0"/>
      <w:r>
        <w:rPr>
          <w:b/>
          <w:sz w:val="28"/>
          <w:szCs w:val="28"/>
        </w:rPr>
        <w:t>SUJETO OBLIGADO: INSTITUTO ELECTORAL Y DE PARTICIPACIÓN CIUDADANA DE COAHUILA</w:t>
      </w:r>
    </w:p>
    <w:p w:rsidR="00D306B7" w:rsidRDefault="00D306B7" w:rsidP="00D306B7">
      <w:pPr>
        <w:pStyle w:val="Encabezado"/>
        <w:tabs>
          <w:tab w:val="clear" w:pos="4419"/>
          <w:tab w:val="clear" w:pos="8838"/>
          <w:tab w:val="left" w:pos="10680"/>
        </w:tabs>
        <w:jc w:val="center"/>
        <w:rPr>
          <w:b/>
          <w:sz w:val="28"/>
          <w:szCs w:val="28"/>
        </w:rPr>
      </w:pPr>
      <w:r>
        <w:rPr>
          <w:b/>
          <w:sz w:val="28"/>
          <w:szCs w:val="28"/>
        </w:rPr>
        <w:t>REPORTE DE SOLICITUDES DEL 01 AL 28 DE NOVIEMBRE DEL 2014.</w:t>
      </w:r>
    </w:p>
    <w:tbl>
      <w:tblPr>
        <w:tblStyle w:val="Tablaconcuadrcula"/>
        <w:tblpPr w:leftFromText="141" w:rightFromText="141" w:vertAnchor="page" w:horzAnchor="margin" w:tblpY="3346"/>
        <w:tblW w:w="13858" w:type="dxa"/>
        <w:tblLayout w:type="fixed"/>
        <w:tblLook w:val="04A0" w:firstRow="1" w:lastRow="0" w:firstColumn="1" w:lastColumn="0" w:noHBand="0" w:noVBand="1"/>
      </w:tblPr>
      <w:tblGrid>
        <w:gridCol w:w="1242"/>
        <w:gridCol w:w="1651"/>
        <w:gridCol w:w="1282"/>
        <w:gridCol w:w="1461"/>
        <w:gridCol w:w="1274"/>
        <w:gridCol w:w="1417"/>
        <w:gridCol w:w="2220"/>
        <w:gridCol w:w="1747"/>
        <w:gridCol w:w="1564"/>
      </w:tblGrid>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jc w:val="center"/>
              <w:rPr>
                <w:b/>
                <w:sz w:val="18"/>
                <w:szCs w:val="18"/>
              </w:rPr>
            </w:pPr>
            <w:r>
              <w:rPr>
                <w:b/>
                <w:sz w:val="18"/>
                <w:szCs w:val="18"/>
              </w:rPr>
              <w:t>NOMBRE DEL SUJETO OBLIGADO</w:t>
            </w:r>
          </w:p>
        </w:tc>
        <w:tc>
          <w:tcPr>
            <w:tcW w:w="1651" w:type="dxa"/>
            <w:tcBorders>
              <w:top w:val="single" w:sz="4" w:space="0" w:color="auto"/>
              <w:left w:val="single" w:sz="4" w:space="0" w:color="auto"/>
              <w:bottom w:val="single" w:sz="4" w:space="0" w:color="auto"/>
              <w:right w:val="single" w:sz="4" w:space="0" w:color="auto"/>
            </w:tcBorders>
            <w:hideMark/>
          </w:tcPr>
          <w:p w:rsidR="00D306B7" w:rsidRDefault="00D306B7">
            <w:pPr>
              <w:jc w:val="center"/>
              <w:rPr>
                <w:b/>
                <w:sz w:val="18"/>
                <w:szCs w:val="18"/>
              </w:rPr>
            </w:pPr>
            <w:r>
              <w:rPr>
                <w:b/>
                <w:sz w:val="18"/>
                <w:szCs w:val="18"/>
              </w:rPr>
              <w:t>NÚMERO DE SOLICITUD     O RECURSO</w:t>
            </w:r>
          </w:p>
        </w:tc>
        <w:tc>
          <w:tcPr>
            <w:tcW w:w="1282" w:type="dxa"/>
            <w:tcBorders>
              <w:top w:val="single" w:sz="4" w:space="0" w:color="auto"/>
              <w:left w:val="single" w:sz="4" w:space="0" w:color="auto"/>
              <w:bottom w:val="single" w:sz="4" w:space="0" w:color="auto"/>
              <w:right w:val="single" w:sz="4" w:space="0" w:color="auto"/>
            </w:tcBorders>
            <w:hideMark/>
          </w:tcPr>
          <w:p w:rsidR="00D306B7" w:rsidRDefault="00D306B7">
            <w:pPr>
              <w:jc w:val="center"/>
              <w:rPr>
                <w:b/>
                <w:sz w:val="18"/>
                <w:szCs w:val="18"/>
              </w:rPr>
            </w:pPr>
            <w:r>
              <w:rPr>
                <w:b/>
                <w:sz w:val="18"/>
                <w:szCs w:val="18"/>
              </w:rPr>
              <w:t>FECHA DE INICIO</w:t>
            </w:r>
          </w:p>
        </w:tc>
        <w:tc>
          <w:tcPr>
            <w:tcW w:w="1461" w:type="dxa"/>
            <w:tcBorders>
              <w:top w:val="single" w:sz="4" w:space="0" w:color="auto"/>
              <w:left w:val="single" w:sz="4" w:space="0" w:color="auto"/>
              <w:bottom w:val="single" w:sz="4" w:space="0" w:color="auto"/>
              <w:right w:val="single" w:sz="4" w:space="0" w:color="auto"/>
            </w:tcBorders>
            <w:hideMark/>
          </w:tcPr>
          <w:p w:rsidR="00D306B7" w:rsidRDefault="00D306B7">
            <w:pPr>
              <w:jc w:val="center"/>
              <w:rPr>
                <w:b/>
                <w:sz w:val="18"/>
                <w:szCs w:val="18"/>
              </w:rPr>
            </w:pPr>
            <w:r>
              <w:rPr>
                <w:b/>
                <w:sz w:val="18"/>
                <w:szCs w:val="18"/>
              </w:rPr>
              <w:t>NOMBRE DEL SOLICITANTE</w:t>
            </w:r>
          </w:p>
        </w:tc>
        <w:tc>
          <w:tcPr>
            <w:tcW w:w="1274" w:type="dxa"/>
            <w:tcBorders>
              <w:top w:val="single" w:sz="4" w:space="0" w:color="auto"/>
              <w:left w:val="single" w:sz="4" w:space="0" w:color="auto"/>
              <w:bottom w:val="single" w:sz="4" w:space="0" w:color="auto"/>
              <w:right w:val="single" w:sz="4" w:space="0" w:color="auto"/>
            </w:tcBorders>
            <w:hideMark/>
          </w:tcPr>
          <w:p w:rsidR="00D306B7" w:rsidRDefault="00D306B7">
            <w:pPr>
              <w:jc w:val="center"/>
              <w:rPr>
                <w:b/>
                <w:sz w:val="18"/>
                <w:szCs w:val="18"/>
              </w:rPr>
            </w:pPr>
            <w:r>
              <w:rPr>
                <w:b/>
                <w:sz w:val="18"/>
                <w:szCs w:val="18"/>
              </w:rPr>
              <w:t>PRÓRROGA</w:t>
            </w:r>
          </w:p>
        </w:tc>
        <w:tc>
          <w:tcPr>
            <w:tcW w:w="1417" w:type="dxa"/>
            <w:tcBorders>
              <w:top w:val="single" w:sz="4" w:space="0" w:color="auto"/>
              <w:left w:val="single" w:sz="4" w:space="0" w:color="auto"/>
              <w:bottom w:val="single" w:sz="4" w:space="0" w:color="auto"/>
              <w:right w:val="single" w:sz="4" w:space="0" w:color="auto"/>
            </w:tcBorders>
            <w:hideMark/>
          </w:tcPr>
          <w:p w:rsidR="00D306B7" w:rsidRDefault="00D306B7">
            <w:pPr>
              <w:jc w:val="center"/>
              <w:rPr>
                <w:b/>
                <w:sz w:val="18"/>
                <w:szCs w:val="18"/>
              </w:rPr>
            </w:pPr>
            <w:r>
              <w:rPr>
                <w:b/>
                <w:sz w:val="18"/>
                <w:szCs w:val="18"/>
              </w:rPr>
              <w:t>FECHA DE VENCIMIENTO</w:t>
            </w:r>
          </w:p>
        </w:tc>
        <w:tc>
          <w:tcPr>
            <w:tcW w:w="2220" w:type="dxa"/>
            <w:tcBorders>
              <w:top w:val="single" w:sz="4" w:space="0" w:color="auto"/>
              <w:left w:val="single" w:sz="4" w:space="0" w:color="auto"/>
              <w:bottom w:val="single" w:sz="4" w:space="0" w:color="auto"/>
              <w:right w:val="single" w:sz="4" w:space="0" w:color="auto"/>
            </w:tcBorders>
            <w:hideMark/>
          </w:tcPr>
          <w:p w:rsidR="00D306B7" w:rsidRDefault="00D306B7">
            <w:pPr>
              <w:jc w:val="center"/>
              <w:rPr>
                <w:b/>
                <w:sz w:val="18"/>
                <w:szCs w:val="18"/>
              </w:rPr>
            </w:pPr>
            <w:r>
              <w:rPr>
                <w:b/>
                <w:sz w:val="18"/>
                <w:szCs w:val="18"/>
              </w:rPr>
              <w:t>¿QUÉ PREGUNTARON?</w:t>
            </w:r>
          </w:p>
        </w:tc>
        <w:tc>
          <w:tcPr>
            <w:tcW w:w="1747" w:type="dxa"/>
            <w:tcBorders>
              <w:top w:val="single" w:sz="4" w:space="0" w:color="auto"/>
              <w:left w:val="single" w:sz="4" w:space="0" w:color="auto"/>
              <w:bottom w:val="single" w:sz="4" w:space="0" w:color="auto"/>
              <w:right w:val="single" w:sz="4" w:space="0" w:color="auto"/>
            </w:tcBorders>
            <w:hideMark/>
          </w:tcPr>
          <w:p w:rsidR="00D306B7" w:rsidRDefault="00D306B7">
            <w:pPr>
              <w:jc w:val="center"/>
              <w:rPr>
                <w:b/>
                <w:sz w:val="18"/>
                <w:szCs w:val="18"/>
              </w:rPr>
            </w:pPr>
            <w:r>
              <w:rPr>
                <w:b/>
                <w:sz w:val="18"/>
                <w:szCs w:val="18"/>
              </w:rPr>
              <w:t>RESPUESTA</w:t>
            </w:r>
          </w:p>
        </w:tc>
        <w:tc>
          <w:tcPr>
            <w:tcW w:w="1564" w:type="dxa"/>
            <w:tcBorders>
              <w:top w:val="single" w:sz="4" w:space="0" w:color="auto"/>
              <w:left w:val="single" w:sz="4" w:space="0" w:color="auto"/>
              <w:bottom w:val="single" w:sz="4" w:space="0" w:color="auto"/>
              <w:right w:val="single" w:sz="4" w:space="0" w:color="auto"/>
            </w:tcBorders>
            <w:hideMark/>
          </w:tcPr>
          <w:p w:rsidR="00D306B7" w:rsidRDefault="00D306B7">
            <w:pPr>
              <w:jc w:val="center"/>
              <w:rPr>
                <w:b/>
                <w:sz w:val="18"/>
                <w:szCs w:val="18"/>
              </w:rPr>
            </w:pPr>
            <w:r>
              <w:rPr>
                <w:b/>
                <w:sz w:val="18"/>
                <w:szCs w:val="18"/>
              </w:rPr>
              <w:t>FECHA DE RESPUESTA</w:t>
            </w:r>
          </w:p>
        </w:tc>
      </w:tr>
      <w:tr w:rsidR="00D306B7" w:rsidTr="001D7203">
        <w:tc>
          <w:tcPr>
            <w:tcW w:w="1242"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r>
              <w:rPr>
                <w:rFonts w:cstheme="minorHAnsi"/>
                <w:sz w:val="18"/>
                <w:szCs w:val="18"/>
              </w:rPr>
              <w:t>IEPCC</w:t>
            </w:r>
          </w:p>
          <w:p w:rsidR="00D306B7" w:rsidRDefault="00D306B7">
            <w:pPr>
              <w:rPr>
                <w:rFonts w:cstheme="minorHAnsi"/>
                <w:sz w:val="18"/>
                <w:szCs w:val="18"/>
              </w:rPr>
            </w:pPr>
          </w:p>
          <w:p w:rsidR="00D306B7" w:rsidRDefault="00D306B7">
            <w:pPr>
              <w:rPr>
                <w:rFonts w:cstheme="minorHAnsi"/>
                <w:sz w:val="18"/>
                <w:szCs w:val="18"/>
              </w:rPr>
            </w:pPr>
          </w:p>
          <w:p w:rsidR="00D306B7" w:rsidRDefault="00D306B7">
            <w:pPr>
              <w:rPr>
                <w:rFonts w:cstheme="minorHAnsi"/>
                <w:sz w:val="18"/>
                <w:szCs w:val="18"/>
              </w:rPr>
            </w:pPr>
          </w:p>
          <w:p w:rsidR="00D306B7" w:rsidRDefault="00D306B7">
            <w:pPr>
              <w:tabs>
                <w:tab w:val="left" w:pos="1485"/>
              </w:tabs>
              <w:rPr>
                <w:rFonts w:cstheme="minorHAnsi"/>
                <w:sz w:val="18"/>
                <w:szCs w:val="18"/>
              </w:rPr>
            </w:pPr>
            <w:r>
              <w:rPr>
                <w:rFonts w:cstheme="minorHAnsi"/>
                <w:sz w:val="18"/>
                <w:szCs w:val="18"/>
              </w:rPr>
              <w:tab/>
            </w:r>
          </w:p>
        </w:tc>
        <w:tc>
          <w:tcPr>
            <w:tcW w:w="1651"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00458314</w:t>
            </w:r>
          </w:p>
        </w:tc>
        <w:tc>
          <w:tcPr>
            <w:tcW w:w="1282" w:type="dxa"/>
            <w:tcBorders>
              <w:top w:val="single" w:sz="4" w:space="0" w:color="auto"/>
              <w:left w:val="single" w:sz="4" w:space="0" w:color="auto"/>
              <w:bottom w:val="single" w:sz="4" w:space="0" w:color="auto"/>
              <w:right w:val="single" w:sz="4" w:space="0" w:color="auto"/>
            </w:tcBorders>
            <w:hideMark/>
          </w:tcPr>
          <w:p w:rsidR="00D306B7" w:rsidRDefault="00D306B7" w:rsidP="00D306B7">
            <w:pPr>
              <w:rPr>
                <w:rFonts w:cstheme="minorHAnsi"/>
                <w:sz w:val="18"/>
                <w:szCs w:val="18"/>
              </w:rPr>
            </w:pPr>
            <w:r>
              <w:rPr>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D306B7" w:rsidP="0027300A">
            <w:pPr>
              <w:jc w:val="cente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r>
              <w:rPr>
                <w:rFonts w:cstheme="minorHAnsi"/>
                <w:sz w:val="18"/>
                <w:szCs w:val="18"/>
              </w:rPr>
              <w:t>09/12/2014</w:t>
            </w:r>
          </w:p>
        </w:tc>
        <w:tc>
          <w:tcPr>
            <w:tcW w:w="2220" w:type="dxa"/>
            <w:tcBorders>
              <w:top w:val="single" w:sz="4" w:space="0" w:color="auto"/>
              <w:left w:val="single" w:sz="4" w:space="0" w:color="auto"/>
              <w:bottom w:val="single" w:sz="4" w:space="0" w:color="auto"/>
              <w:right w:val="single" w:sz="4" w:space="0" w:color="auto"/>
            </w:tcBorders>
          </w:tcPr>
          <w:p w:rsidR="00D306B7" w:rsidRDefault="00D306B7" w:rsidP="00D306B7">
            <w:pPr>
              <w:jc w:val="both"/>
              <w:rPr>
                <w:rFonts w:cstheme="minorHAnsi"/>
                <w:sz w:val="18"/>
                <w:szCs w:val="18"/>
              </w:rPr>
            </w:pPr>
            <w:r>
              <w:rPr>
                <w:rFonts w:cstheme="minorHAnsi"/>
                <w:sz w:val="18"/>
                <w:szCs w:val="18"/>
              </w:rPr>
              <w:t>Los documentos de los 16 partidos políticos que respalden:</w:t>
            </w:r>
          </w:p>
          <w:p w:rsidR="00D306B7" w:rsidRDefault="00D306B7" w:rsidP="00D306B7">
            <w:pPr>
              <w:jc w:val="both"/>
              <w:rPr>
                <w:rFonts w:cstheme="minorHAnsi"/>
                <w:sz w:val="18"/>
                <w:szCs w:val="18"/>
              </w:rPr>
            </w:pPr>
            <w:r>
              <w:rPr>
                <w:rFonts w:cstheme="minorHAnsi"/>
                <w:sz w:val="18"/>
                <w:szCs w:val="18"/>
              </w:rPr>
              <w:t>b) Las facultades de sus órganos de dirección.</w:t>
            </w:r>
          </w:p>
          <w:p w:rsidR="00D306B7" w:rsidRDefault="00D306B7" w:rsidP="00D306B7">
            <w:pPr>
              <w:jc w:val="both"/>
              <w:rPr>
                <w:rFonts w:cstheme="minorHAnsi"/>
                <w:sz w:val="18"/>
                <w:szCs w:val="18"/>
              </w:rPr>
            </w:pPr>
          </w:p>
        </w:tc>
        <w:tc>
          <w:tcPr>
            <w:tcW w:w="1747" w:type="dxa"/>
            <w:tcBorders>
              <w:top w:val="single" w:sz="4" w:space="0" w:color="auto"/>
              <w:left w:val="single" w:sz="4" w:space="0" w:color="auto"/>
              <w:bottom w:val="single" w:sz="4" w:space="0" w:color="auto"/>
              <w:right w:val="single" w:sz="4" w:space="0" w:color="auto"/>
            </w:tcBorders>
            <w:hideMark/>
          </w:tcPr>
          <w:p w:rsidR="00D306B7" w:rsidRDefault="00D306B7">
            <w:pPr>
              <w:jc w:val="center"/>
              <w:rPr>
                <w:rFonts w:cstheme="minorHAnsi"/>
                <w:sz w:val="18"/>
                <w:szCs w:val="18"/>
              </w:rPr>
            </w:pPr>
          </w:p>
          <w:p w:rsidR="0027300A" w:rsidRDefault="0027300A">
            <w:pPr>
              <w:jc w:val="cente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hideMark/>
          </w:tcPr>
          <w:p w:rsidR="0027300A" w:rsidRDefault="0027300A">
            <w:pPr>
              <w:rPr>
                <w:rFonts w:cstheme="minorHAnsi"/>
                <w:sz w:val="18"/>
                <w:szCs w:val="18"/>
              </w:rPr>
            </w:pPr>
          </w:p>
          <w:p w:rsidR="00D306B7" w:rsidRDefault="0027300A">
            <w:pPr>
              <w:rPr>
                <w:rFonts w:cstheme="minorHAnsi"/>
                <w:sz w:val="18"/>
                <w:szCs w:val="18"/>
              </w:rPr>
            </w:pPr>
            <w:r>
              <w:rPr>
                <w:rFonts w:cstheme="minorHAnsi"/>
                <w:sz w:val="18"/>
                <w:szCs w:val="18"/>
              </w:rPr>
              <w:t>PENDIENTE</w:t>
            </w:r>
          </w:p>
        </w:tc>
      </w:tr>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27300A">
            <w:pPr>
              <w:rPr>
                <w:sz w:val="18"/>
                <w:szCs w:val="18"/>
              </w:rPr>
            </w:pPr>
            <w:r>
              <w:rPr>
                <w:sz w:val="18"/>
                <w:szCs w:val="18"/>
              </w:rPr>
              <w:t>00458414</w:t>
            </w:r>
          </w:p>
        </w:tc>
        <w:tc>
          <w:tcPr>
            <w:tcW w:w="1282" w:type="dxa"/>
            <w:tcBorders>
              <w:top w:val="single" w:sz="4" w:space="0" w:color="auto"/>
              <w:left w:val="single" w:sz="4" w:space="0" w:color="auto"/>
              <w:bottom w:val="single" w:sz="4" w:space="0" w:color="auto"/>
              <w:right w:val="single" w:sz="4" w:space="0" w:color="auto"/>
            </w:tcBorders>
          </w:tcPr>
          <w:p w:rsidR="00D306B7" w:rsidRDefault="0027300A">
            <w:pPr>
              <w:rPr>
                <w:rFonts w:cstheme="minorHAnsi"/>
                <w:sz w:val="18"/>
                <w:szCs w:val="18"/>
              </w:rPr>
            </w:pPr>
            <w:r>
              <w:rPr>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27300A">
            <w:pPr>
              <w:jc w:val="cente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27300A">
            <w:pPr>
              <w:rPr>
                <w:rFonts w:cstheme="minorHAnsi"/>
                <w:sz w:val="18"/>
                <w:szCs w:val="18"/>
              </w:rPr>
            </w:pPr>
            <w:r>
              <w:rPr>
                <w:rFonts w:cstheme="minorHAnsi"/>
                <w:sz w:val="18"/>
                <w:szCs w:val="18"/>
              </w:rPr>
              <w:t>09/12/2014</w:t>
            </w:r>
          </w:p>
        </w:tc>
        <w:tc>
          <w:tcPr>
            <w:tcW w:w="2220" w:type="dxa"/>
            <w:tcBorders>
              <w:top w:val="single" w:sz="4" w:space="0" w:color="auto"/>
              <w:left w:val="single" w:sz="4" w:space="0" w:color="auto"/>
              <w:bottom w:val="single" w:sz="4" w:space="0" w:color="auto"/>
              <w:right w:val="single" w:sz="4" w:space="0" w:color="auto"/>
            </w:tcBorders>
          </w:tcPr>
          <w:p w:rsidR="00D306B7" w:rsidRDefault="0027300A">
            <w:pPr>
              <w:jc w:val="both"/>
              <w:rPr>
                <w:rFonts w:cstheme="minorHAnsi"/>
                <w:sz w:val="18"/>
                <w:szCs w:val="18"/>
              </w:rPr>
            </w:pPr>
            <w:r>
              <w:rPr>
                <w:rFonts w:cstheme="minorHAnsi"/>
                <w:sz w:val="18"/>
                <w:szCs w:val="18"/>
              </w:rPr>
              <w:t>Las información en poder del Instituto que respalde la información de los 16 partidos políticos que:</w:t>
            </w:r>
          </w:p>
          <w:p w:rsidR="0027300A" w:rsidRDefault="0027300A">
            <w:pPr>
              <w:jc w:val="both"/>
              <w:rPr>
                <w:rFonts w:cstheme="minorHAnsi"/>
                <w:sz w:val="18"/>
                <w:szCs w:val="18"/>
              </w:rPr>
            </w:pPr>
            <w:r>
              <w:rPr>
                <w:rFonts w:cstheme="minorHAnsi"/>
                <w:sz w:val="18"/>
                <w:szCs w:val="18"/>
              </w:rPr>
              <w:t>b) Las facultades de sus órganos de dirección.</w:t>
            </w:r>
          </w:p>
          <w:p w:rsidR="0027300A" w:rsidRDefault="0027300A">
            <w:pPr>
              <w:jc w:val="both"/>
              <w:rPr>
                <w:rFonts w:cstheme="minorHAnsi"/>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p w:rsidR="0027300A" w:rsidRDefault="0027300A">
            <w:pPr>
              <w:rPr>
                <w:rFonts w:cstheme="minorHAnsi"/>
                <w:sz w:val="18"/>
                <w:szCs w:val="18"/>
              </w:rPr>
            </w:pPr>
            <w:r>
              <w:rPr>
                <w:rFonts w:cstheme="minorHAnsi"/>
                <w:sz w:val="18"/>
                <w:szCs w:val="18"/>
              </w:rPr>
              <w:t>PENDIENTE</w:t>
            </w:r>
          </w:p>
        </w:tc>
      </w:tr>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27300A">
            <w:pPr>
              <w:rPr>
                <w:rFonts w:cstheme="minorHAnsi"/>
                <w:sz w:val="18"/>
                <w:szCs w:val="18"/>
              </w:rPr>
            </w:pPr>
            <w:r>
              <w:rPr>
                <w:rFonts w:cstheme="minorHAnsi"/>
                <w:sz w:val="18"/>
                <w:szCs w:val="18"/>
              </w:rPr>
              <w:t>00458214</w:t>
            </w:r>
          </w:p>
        </w:tc>
        <w:tc>
          <w:tcPr>
            <w:tcW w:w="1282" w:type="dxa"/>
            <w:tcBorders>
              <w:top w:val="single" w:sz="4" w:space="0" w:color="auto"/>
              <w:left w:val="single" w:sz="4" w:space="0" w:color="auto"/>
              <w:bottom w:val="single" w:sz="4" w:space="0" w:color="auto"/>
              <w:right w:val="single" w:sz="4" w:space="0" w:color="auto"/>
            </w:tcBorders>
          </w:tcPr>
          <w:p w:rsidR="00D306B7" w:rsidRDefault="0027300A">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27300A">
            <w:pPr>
              <w:jc w:val="cente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27300A">
            <w:pPr>
              <w:rPr>
                <w:rFonts w:cstheme="minorHAnsi"/>
                <w:sz w:val="18"/>
                <w:szCs w:val="18"/>
              </w:rPr>
            </w:pPr>
            <w:r>
              <w:rPr>
                <w:rFonts w:cstheme="minorHAnsi"/>
                <w:sz w:val="18"/>
                <w:szCs w:val="18"/>
              </w:rPr>
              <w:t>09/12/2014</w:t>
            </w:r>
          </w:p>
        </w:tc>
        <w:tc>
          <w:tcPr>
            <w:tcW w:w="2220" w:type="dxa"/>
            <w:tcBorders>
              <w:top w:val="single" w:sz="4" w:space="0" w:color="auto"/>
              <w:left w:val="single" w:sz="4" w:space="0" w:color="auto"/>
              <w:bottom w:val="single" w:sz="4" w:space="0" w:color="auto"/>
              <w:right w:val="single" w:sz="4" w:space="0" w:color="auto"/>
            </w:tcBorders>
          </w:tcPr>
          <w:p w:rsidR="00D306B7" w:rsidRDefault="0027300A" w:rsidP="0027300A">
            <w:pPr>
              <w:jc w:val="both"/>
              <w:rPr>
                <w:rFonts w:cstheme="minorHAnsi"/>
                <w:sz w:val="18"/>
                <w:szCs w:val="18"/>
              </w:rPr>
            </w:pPr>
            <w:r>
              <w:rPr>
                <w:rFonts w:cstheme="minorHAnsi"/>
                <w:sz w:val="18"/>
                <w:szCs w:val="18"/>
              </w:rPr>
              <w:t>Copia de los siguientes documentos, que tenga el instituto de todos los partidos políticos.</w:t>
            </w:r>
          </w:p>
          <w:p w:rsidR="0027300A" w:rsidRDefault="0027300A" w:rsidP="0027300A">
            <w:pPr>
              <w:jc w:val="both"/>
              <w:rPr>
                <w:rFonts w:cstheme="minorHAnsi"/>
                <w:sz w:val="18"/>
                <w:szCs w:val="18"/>
              </w:rPr>
            </w:pPr>
          </w:p>
          <w:p w:rsidR="0027300A" w:rsidRPr="0027300A" w:rsidRDefault="0027300A" w:rsidP="0027300A">
            <w:pPr>
              <w:pStyle w:val="Prrafodelista"/>
              <w:numPr>
                <w:ilvl w:val="0"/>
                <w:numId w:val="1"/>
              </w:numPr>
              <w:jc w:val="both"/>
              <w:rPr>
                <w:rFonts w:cstheme="minorHAnsi"/>
                <w:sz w:val="18"/>
                <w:szCs w:val="18"/>
              </w:rPr>
            </w:pPr>
            <w:r>
              <w:rPr>
                <w:rFonts w:cstheme="minorHAnsi"/>
                <w:sz w:val="18"/>
                <w:szCs w:val="18"/>
              </w:rPr>
              <w:t>Sus documentos básicos.</w:t>
            </w:r>
          </w:p>
          <w:p w:rsidR="0027300A" w:rsidRDefault="0027300A" w:rsidP="0027300A">
            <w:pPr>
              <w:jc w:val="both"/>
              <w:rPr>
                <w:rFonts w:cstheme="minorHAnsi"/>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p w:rsidR="0027300A" w:rsidRDefault="0027300A">
            <w:pPr>
              <w:rPr>
                <w:rFonts w:cstheme="minorHAnsi"/>
                <w:sz w:val="18"/>
                <w:szCs w:val="18"/>
              </w:rPr>
            </w:pPr>
            <w:r>
              <w:rPr>
                <w:rFonts w:cstheme="minorHAnsi"/>
                <w:sz w:val="18"/>
                <w:szCs w:val="18"/>
              </w:rPr>
              <w:t>PENDIENTE</w:t>
            </w:r>
          </w:p>
        </w:tc>
      </w:tr>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27300A">
            <w:pPr>
              <w:rPr>
                <w:rFonts w:cstheme="minorHAnsi"/>
                <w:sz w:val="18"/>
                <w:szCs w:val="18"/>
              </w:rPr>
            </w:pPr>
            <w:r>
              <w:rPr>
                <w:rFonts w:cstheme="minorHAnsi"/>
                <w:sz w:val="18"/>
                <w:szCs w:val="18"/>
              </w:rPr>
              <w:t>00459514</w:t>
            </w:r>
          </w:p>
        </w:tc>
        <w:tc>
          <w:tcPr>
            <w:tcW w:w="1282" w:type="dxa"/>
            <w:tcBorders>
              <w:top w:val="single" w:sz="4" w:space="0" w:color="auto"/>
              <w:left w:val="single" w:sz="4" w:space="0" w:color="auto"/>
              <w:bottom w:val="single" w:sz="4" w:space="0" w:color="auto"/>
              <w:right w:val="single" w:sz="4" w:space="0" w:color="auto"/>
            </w:tcBorders>
          </w:tcPr>
          <w:p w:rsidR="00D306B7" w:rsidRDefault="0027300A">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27300A" w:rsidP="0027300A">
            <w:pPr>
              <w:jc w:val="center"/>
              <w:rPr>
                <w:rFonts w:cstheme="minorHAnsi"/>
                <w:sz w:val="18"/>
                <w:szCs w:val="18"/>
              </w:rPr>
            </w:pPr>
            <w:r>
              <w:rPr>
                <w:rFonts w:cstheme="minorHAnsi"/>
                <w:sz w:val="18"/>
                <w:szCs w:val="18"/>
              </w:rPr>
              <w:t>Gonzalo Martínez</w:t>
            </w:r>
          </w:p>
          <w:p w:rsidR="0027300A" w:rsidRDefault="0027300A" w:rsidP="0027300A">
            <w:pPr>
              <w:jc w:val="center"/>
              <w:rPr>
                <w:rFonts w:cstheme="minorHAnsi"/>
                <w:sz w:val="18"/>
                <w:szCs w:val="18"/>
              </w:rPr>
            </w:pPr>
          </w:p>
          <w:p w:rsidR="0027300A" w:rsidRDefault="0027300A" w:rsidP="0027300A">
            <w:pPr>
              <w:jc w:val="center"/>
              <w:rPr>
                <w:rFonts w:cstheme="minorHAnsi"/>
                <w:sz w:val="18"/>
                <w:szCs w:val="18"/>
              </w:rPr>
            </w:pP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p w:rsidR="0027300A" w:rsidRDefault="0027300A">
            <w:pPr>
              <w:rPr>
                <w:rFonts w:cstheme="minorHAnsi"/>
                <w:sz w:val="18"/>
                <w:szCs w:val="18"/>
              </w:rPr>
            </w:pPr>
            <w:r>
              <w:rPr>
                <w:rFonts w:cstheme="minorHAnsi"/>
                <w:sz w:val="18"/>
                <w:szCs w:val="18"/>
              </w:rPr>
              <w:t>09/12/2014</w:t>
            </w:r>
          </w:p>
        </w:tc>
        <w:tc>
          <w:tcPr>
            <w:tcW w:w="2220" w:type="dxa"/>
            <w:tcBorders>
              <w:top w:val="single" w:sz="4" w:space="0" w:color="auto"/>
              <w:left w:val="single" w:sz="4" w:space="0" w:color="auto"/>
              <w:bottom w:val="single" w:sz="4" w:space="0" w:color="auto"/>
              <w:right w:val="single" w:sz="4" w:space="0" w:color="auto"/>
            </w:tcBorders>
          </w:tcPr>
          <w:p w:rsidR="00D306B7" w:rsidRDefault="0027300A">
            <w:pPr>
              <w:jc w:val="both"/>
              <w:rPr>
                <w:rFonts w:cstheme="minorHAnsi"/>
                <w:sz w:val="18"/>
                <w:szCs w:val="18"/>
              </w:rPr>
            </w:pPr>
            <w:r>
              <w:rPr>
                <w:rFonts w:cstheme="minorHAnsi"/>
                <w:sz w:val="18"/>
                <w:szCs w:val="18"/>
              </w:rPr>
              <w:t>La información en poder del Instituto que respalde a todos los partidos políticos</w:t>
            </w:r>
          </w:p>
          <w:p w:rsidR="0027300A" w:rsidRDefault="0027300A">
            <w:pPr>
              <w:jc w:val="both"/>
              <w:rPr>
                <w:rFonts w:cstheme="minorHAnsi"/>
                <w:sz w:val="18"/>
                <w:szCs w:val="18"/>
              </w:rPr>
            </w:pPr>
          </w:p>
          <w:p w:rsidR="0027300A" w:rsidRDefault="0027300A">
            <w:pPr>
              <w:jc w:val="both"/>
              <w:rPr>
                <w:rFonts w:cstheme="minorHAnsi"/>
                <w:sz w:val="18"/>
                <w:szCs w:val="18"/>
              </w:rPr>
            </w:pPr>
            <w:r>
              <w:rPr>
                <w:rFonts w:cstheme="minorHAnsi"/>
                <w:sz w:val="18"/>
                <w:szCs w:val="18"/>
              </w:rPr>
              <w:t xml:space="preserve">m) Resultados de revisiones, informes, verificaciones y auditorias que sean objeto con motivo de la fiscalización de sus recursos, una vez </w:t>
            </w:r>
            <w:r>
              <w:rPr>
                <w:rFonts w:cstheme="minorHAnsi"/>
                <w:sz w:val="18"/>
                <w:szCs w:val="18"/>
              </w:rPr>
              <w:lastRenderedPageBreak/>
              <w:t>concluidas; así como su debido cumplimiento.</w:t>
            </w: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jc w:val="both"/>
              <w:rPr>
                <w:rFonts w:cstheme="minorHAnsi"/>
                <w:sz w:val="18"/>
                <w:szCs w:val="18"/>
                <w:highlight w:val="yellow"/>
              </w:rPr>
            </w:pPr>
          </w:p>
        </w:tc>
        <w:tc>
          <w:tcPr>
            <w:tcW w:w="156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highlight w:val="yellow"/>
              </w:rPr>
            </w:pPr>
          </w:p>
          <w:p w:rsidR="00D306B7" w:rsidRDefault="00D306B7">
            <w:pPr>
              <w:rPr>
                <w:rFonts w:cstheme="minorHAnsi"/>
                <w:sz w:val="18"/>
                <w:szCs w:val="18"/>
                <w:highlight w:val="yellow"/>
              </w:rPr>
            </w:pPr>
            <w:r>
              <w:rPr>
                <w:rFonts w:cstheme="minorHAnsi"/>
                <w:sz w:val="18"/>
                <w:szCs w:val="18"/>
              </w:rPr>
              <w:t>PENDIENTE</w:t>
            </w:r>
          </w:p>
        </w:tc>
      </w:tr>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lastRenderedPageBreak/>
              <w:t>IEPCC</w:t>
            </w:r>
          </w:p>
        </w:tc>
        <w:tc>
          <w:tcPr>
            <w:tcW w:w="1651" w:type="dxa"/>
            <w:tcBorders>
              <w:top w:val="single" w:sz="4" w:space="0" w:color="auto"/>
              <w:left w:val="single" w:sz="4" w:space="0" w:color="auto"/>
              <w:bottom w:val="single" w:sz="4" w:space="0" w:color="auto"/>
              <w:right w:val="single" w:sz="4" w:space="0" w:color="auto"/>
            </w:tcBorders>
          </w:tcPr>
          <w:p w:rsidR="00D306B7" w:rsidRDefault="0027300A">
            <w:pPr>
              <w:rPr>
                <w:rFonts w:cstheme="minorHAnsi"/>
                <w:sz w:val="18"/>
                <w:szCs w:val="18"/>
              </w:rPr>
            </w:pPr>
            <w:r>
              <w:rPr>
                <w:rFonts w:cstheme="minorHAnsi"/>
                <w:sz w:val="18"/>
                <w:szCs w:val="18"/>
              </w:rPr>
              <w:t>00460114</w:t>
            </w:r>
          </w:p>
        </w:tc>
        <w:tc>
          <w:tcPr>
            <w:tcW w:w="1282" w:type="dxa"/>
            <w:tcBorders>
              <w:top w:val="single" w:sz="4" w:space="0" w:color="auto"/>
              <w:left w:val="single" w:sz="4" w:space="0" w:color="auto"/>
              <w:bottom w:val="single" w:sz="4" w:space="0" w:color="auto"/>
              <w:right w:val="single" w:sz="4" w:space="0" w:color="auto"/>
            </w:tcBorders>
          </w:tcPr>
          <w:p w:rsidR="00D306B7" w:rsidRDefault="0027300A">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27300A" w:rsidP="00BA4632">
            <w:pPr>
              <w:jc w:val="cente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27300A">
            <w:pPr>
              <w:rPr>
                <w:rFonts w:cstheme="minorHAnsi"/>
                <w:sz w:val="18"/>
                <w:szCs w:val="18"/>
              </w:rPr>
            </w:pPr>
            <w:r>
              <w:rPr>
                <w:rFonts w:cstheme="minorHAnsi"/>
                <w:sz w:val="18"/>
                <w:szCs w:val="18"/>
              </w:rPr>
              <w:t>09/12/2014</w:t>
            </w:r>
          </w:p>
        </w:tc>
        <w:tc>
          <w:tcPr>
            <w:tcW w:w="2220" w:type="dxa"/>
            <w:tcBorders>
              <w:top w:val="single" w:sz="4" w:space="0" w:color="auto"/>
              <w:left w:val="single" w:sz="4" w:space="0" w:color="auto"/>
              <w:bottom w:val="single" w:sz="4" w:space="0" w:color="auto"/>
              <w:right w:val="single" w:sz="4" w:space="0" w:color="auto"/>
            </w:tcBorders>
          </w:tcPr>
          <w:p w:rsidR="00827C1A" w:rsidRDefault="00827C1A" w:rsidP="00827C1A">
            <w:pPr>
              <w:jc w:val="both"/>
              <w:rPr>
                <w:rFonts w:cstheme="minorHAnsi"/>
                <w:sz w:val="18"/>
                <w:szCs w:val="18"/>
              </w:rPr>
            </w:pPr>
            <w:r>
              <w:rPr>
                <w:rFonts w:cstheme="minorHAnsi"/>
                <w:sz w:val="18"/>
                <w:szCs w:val="18"/>
              </w:rPr>
              <w:t>La información en poder del Instituto que respalde a todos los partidos políticos</w:t>
            </w:r>
          </w:p>
          <w:p w:rsidR="00D306B7" w:rsidRDefault="00D306B7">
            <w:pPr>
              <w:jc w:val="both"/>
              <w:rPr>
                <w:rFonts w:cstheme="minorHAnsi"/>
                <w:sz w:val="18"/>
                <w:szCs w:val="18"/>
              </w:rPr>
            </w:pPr>
          </w:p>
          <w:p w:rsidR="0027300A" w:rsidRDefault="0027300A">
            <w:pPr>
              <w:jc w:val="both"/>
              <w:rPr>
                <w:rFonts w:cstheme="minorHAnsi"/>
                <w:sz w:val="18"/>
                <w:szCs w:val="18"/>
              </w:rPr>
            </w:pPr>
            <w:r>
              <w:rPr>
                <w:rFonts w:cstheme="minorHAnsi"/>
                <w:sz w:val="18"/>
                <w:szCs w:val="18"/>
              </w:rPr>
              <w:t>r) El listado de las funciones, centros o institutos de investigación o capacitación, o cualquier otro, que reciban apoyo económico del partido político.</w:t>
            </w:r>
          </w:p>
          <w:p w:rsidR="0027300A" w:rsidRDefault="0027300A">
            <w:pPr>
              <w:jc w:val="both"/>
              <w:rPr>
                <w:rFonts w:cstheme="minorHAnsi"/>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PENDIENTE</w:t>
            </w:r>
          </w:p>
        </w:tc>
      </w:tr>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492B65">
            <w:pPr>
              <w:rPr>
                <w:rFonts w:cstheme="minorHAnsi"/>
                <w:sz w:val="18"/>
                <w:szCs w:val="18"/>
              </w:rPr>
            </w:pPr>
            <w:r>
              <w:rPr>
                <w:rFonts w:cstheme="minorHAnsi"/>
                <w:sz w:val="18"/>
                <w:szCs w:val="18"/>
              </w:rPr>
              <w:t>00460014</w:t>
            </w:r>
          </w:p>
        </w:tc>
        <w:tc>
          <w:tcPr>
            <w:tcW w:w="1282" w:type="dxa"/>
            <w:tcBorders>
              <w:top w:val="single" w:sz="4" w:space="0" w:color="auto"/>
              <w:left w:val="single" w:sz="4" w:space="0" w:color="auto"/>
              <w:bottom w:val="single" w:sz="4" w:space="0" w:color="auto"/>
              <w:right w:val="single" w:sz="4" w:space="0" w:color="auto"/>
            </w:tcBorders>
          </w:tcPr>
          <w:p w:rsidR="00D306B7" w:rsidRDefault="00492B65">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492B65" w:rsidP="00BA4632">
            <w:pPr>
              <w:jc w:val="cente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492B65">
            <w:pPr>
              <w:rPr>
                <w:rFonts w:cstheme="minorHAnsi"/>
                <w:sz w:val="18"/>
                <w:szCs w:val="18"/>
              </w:rPr>
            </w:pPr>
            <w:r>
              <w:rPr>
                <w:rFonts w:cstheme="minorHAnsi"/>
                <w:sz w:val="18"/>
                <w:szCs w:val="18"/>
              </w:rPr>
              <w:t>09/12/2014</w:t>
            </w:r>
          </w:p>
        </w:tc>
        <w:tc>
          <w:tcPr>
            <w:tcW w:w="2220" w:type="dxa"/>
            <w:tcBorders>
              <w:top w:val="single" w:sz="4" w:space="0" w:color="auto"/>
              <w:left w:val="single" w:sz="4" w:space="0" w:color="auto"/>
              <w:bottom w:val="single" w:sz="4" w:space="0" w:color="auto"/>
              <w:right w:val="single" w:sz="4" w:space="0" w:color="auto"/>
            </w:tcBorders>
          </w:tcPr>
          <w:p w:rsidR="00827C1A" w:rsidRDefault="00827C1A" w:rsidP="00827C1A">
            <w:pPr>
              <w:jc w:val="both"/>
              <w:rPr>
                <w:rFonts w:cstheme="minorHAnsi"/>
                <w:sz w:val="18"/>
                <w:szCs w:val="18"/>
              </w:rPr>
            </w:pPr>
            <w:r>
              <w:rPr>
                <w:rFonts w:cstheme="minorHAnsi"/>
                <w:sz w:val="18"/>
                <w:szCs w:val="18"/>
              </w:rPr>
              <w:t>La información en poder del Instituto que respalde a todos los partidos políticos</w:t>
            </w:r>
          </w:p>
          <w:p w:rsidR="00827C1A" w:rsidRDefault="00827C1A" w:rsidP="00827C1A">
            <w:pPr>
              <w:jc w:val="both"/>
              <w:rPr>
                <w:rFonts w:cstheme="minorHAnsi"/>
                <w:sz w:val="18"/>
                <w:szCs w:val="18"/>
              </w:rPr>
            </w:pPr>
            <w:r>
              <w:rPr>
                <w:rFonts w:cstheme="minorHAnsi"/>
                <w:sz w:val="18"/>
                <w:szCs w:val="18"/>
              </w:rPr>
              <w:t>q) Los nombres de sus representantes ante los órganos del Instituto.</w:t>
            </w:r>
          </w:p>
          <w:p w:rsidR="00D306B7" w:rsidRDefault="00D306B7">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PENDIENTE</w:t>
            </w:r>
          </w:p>
        </w:tc>
      </w:tr>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827C1A">
            <w:pPr>
              <w:rPr>
                <w:rFonts w:cstheme="minorHAnsi"/>
                <w:sz w:val="18"/>
                <w:szCs w:val="18"/>
              </w:rPr>
            </w:pPr>
            <w:r>
              <w:rPr>
                <w:rFonts w:cstheme="minorHAnsi"/>
                <w:sz w:val="18"/>
                <w:szCs w:val="18"/>
              </w:rPr>
              <w:t>00459314</w:t>
            </w:r>
          </w:p>
        </w:tc>
        <w:tc>
          <w:tcPr>
            <w:tcW w:w="1282" w:type="dxa"/>
            <w:tcBorders>
              <w:top w:val="single" w:sz="4" w:space="0" w:color="auto"/>
              <w:left w:val="single" w:sz="4" w:space="0" w:color="auto"/>
              <w:bottom w:val="single" w:sz="4" w:space="0" w:color="auto"/>
              <w:right w:val="single" w:sz="4" w:space="0" w:color="auto"/>
            </w:tcBorders>
          </w:tcPr>
          <w:p w:rsidR="00D306B7" w:rsidRDefault="00827C1A">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827C1A" w:rsidP="00BA4632">
            <w:pPr>
              <w:jc w:val="cente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rsidP="00827C1A">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827C1A">
            <w:pPr>
              <w:rPr>
                <w:rFonts w:cstheme="minorHAnsi"/>
                <w:sz w:val="18"/>
                <w:szCs w:val="18"/>
              </w:rPr>
            </w:pPr>
            <w:r>
              <w:rPr>
                <w:rFonts w:cstheme="minorHAnsi"/>
                <w:sz w:val="18"/>
                <w:szCs w:val="18"/>
              </w:rPr>
              <w:t>09/12/2014</w:t>
            </w:r>
          </w:p>
        </w:tc>
        <w:tc>
          <w:tcPr>
            <w:tcW w:w="2220" w:type="dxa"/>
            <w:tcBorders>
              <w:top w:val="single" w:sz="4" w:space="0" w:color="auto"/>
              <w:left w:val="single" w:sz="4" w:space="0" w:color="auto"/>
              <w:bottom w:val="single" w:sz="4" w:space="0" w:color="auto"/>
              <w:right w:val="single" w:sz="4" w:space="0" w:color="auto"/>
            </w:tcBorders>
            <w:hideMark/>
          </w:tcPr>
          <w:p w:rsidR="00827C1A" w:rsidRDefault="00827C1A" w:rsidP="00827C1A">
            <w:pPr>
              <w:jc w:val="both"/>
              <w:rPr>
                <w:rFonts w:cstheme="minorHAnsi"/>
                <w:sz w:val="18"/>
                <w:szCs w:val="18"/>
              </w:rPr>
            </w:pPr>
            <w:r>
              <w:rPr>
                <w:rFonts w:cstheme="minorHAnsi"/>
                <w:sz w:val="18"/>
                <w:szCs w:val="18"/>
              </w:rPr>
              <w:t>La información en poder del Instituto que respalde a todos los partidos políticos</w:t>
            </w:r>
          </w:p>
          <w:p w:rsidR="00827C1A" w:rsidRDefault="00827C1A" w:rsidP="00827C1A">
            <w:pPr>
              <w:jc w:val="both"/>
              <w:rPr>
                <w:rFonts w:cstheme="minorHAnsi"/>
                <w:sz w:val="18"/>
                <w:szCs w:val="18"/>
              </w:rPr>
            </w:pPr>
          </w:p>
          <w:p w:rsidR="00827C1A" w:rsidRDefault="00827C1A" w:rsidP="00827C1A">
            <w:pPr>
              <w:jc w:val="both"/>
              <w:rPr>
                <w:rFonts w:cstheme="minorHAnsi"/>
                <w:sz w:val="18"/>
                <w:szCs w:val="18"/>
              </w:rPr>
            </w:pPr>
            <w:r>
              <w:rPr>
                <w:rFonts w:cstheme="minorHAnsi"/>
                <w:sz w:val="18"/>
                <w:szCs w:val="18"/>
              </w:rPr>
              <w:t xml:space="preserve">K)Los </w:t>
            </w:r>
            <w:r w:rsidR="009200D7">
              <w:rPr>
                <w:rFonts w:cstheme="minorHAnsi"/>
                <w:sz w:val="18"/>
                <w:szCs w:val="18"/>
              </w:rPr>
              <w:t>montos de financiamiento público otorgados en cualquier modalidad, a sus órganos nacionales, estatales, municipales y del Distrito Federal, durante los últimos cinco años y hasta el mes más</w:t>
            </w:r>
            <w:r w:rsidR="00050183">
              <w:rPr>
                <w:rFonts w:cstheme="minorHAnsi"/>
                <w:sz w:val="18"/>
                <w:szCs w:val="18"/>
              </w:rPr>
              <w:t xml:space="preserve"> reciente, así como los descuentos </w:t>
            </w:r>
            <w:r w:rsidR="00050183">
              <w:rPr>
                <w:rFonts w:cstheme="minorHAnsi"/>
                <w:sz w:val="18"/>
                <w:szCs w:val="18"/>
              </w:rPr>
              <w:lastRenderedPageBreak/>
              <w:t>correspondientes a sanciones.</w:t>
            </w:r>
          </w:p>
          <w:p w:rsidR="00D306B7" w:rsidRDefault="00D306B7">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PENDIENTE</w:t>
            </w:r>
          </w:p>
        </w:tc>
      </w:tr>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lastRenderedPageBreak/>
              <w:t>IEPCC</w:t>
            </w:r>
          </w:p>
        </w:tc>
        <w:tc>
          <w:tcPr>
            <w:tcW w:w="1651" w:type="dxa"/>
            <w:tcBorders>
              <w:top w:val="single" w:sz="4" w:space="0" w:color="auto"/>
              <w:left w:val="single" w:sz="4" w:space="0" w:color="auto"/>
              <w:bottom w:val="single" w:sz="4" w:space="0" w:color="auto"/>
              <w:right w:val="single" w:sz="4" w:space="0" w:color="auto"/>
            </w:tcBorders>
          </w:tcPr>
          <w:p w:rsidR="00D306B7" w:rsidRDefault="00050183">
            <w:pPr>
              <w:rPr>
                <w:rFonts w:cstheme="minorHAnsi"/>
                <w:sz w:val="18"/>
                <w:szCs w:val="18"/>
              </w:rPr>
            </w:pPr>
            <w:r>
              <w:rPr>
                <w:rFonts w:cstheme="minorHAnsi"/>
                <w:sz w:val="18"/>
                <w:szCs w:val="18"/>
              </w:rPr>
              <w:t>00459114</w:t>
            </w:r>
          </w:p>
        </w:tc>
        <w:tc>
          <w:tcPr>
            <w:tcW w:w="1282" w:type="dxa"/>
            <w:tcBorders>
              <w:top w:val="single" w:sz="4" w:space="0" w:color="auto"/>
              <w:left w:val="single" w:sz="4" w:space="0" w:color="auto"/>
              <w:bottom w:val="single" w:sz="4" w:space="0" w:color="auto"/>
              <w:right w:val="single" w:sz="4" w:space="0" w:color="auto"/>
            </w:tcBorders>
          </w:tcPr>
          <w:p w:rsidR="00D306B7" w:rsidRDefault="00050183">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050183" w:rsidP="00BA4632">
            <w:pPr>
              <w:jc w:val="center"/>
              <w:rPr>
                <w:rFonts w:cstheme="minorHAnsi"/>
                <w:sz w:val="18"/>
                <w:szCs w:val="18"/>
              </w:rPr>
            </w:pPr>
            <w:r>
              <w:rPr>
                <w:rFonts w:cstheme="minorHAnsi"/>
                <w:sz w:val="18"/>
                <w:szCs w:val="18"/>
              </w:rPr>
              <w:t>Gonzalo Martínez</w:t>
            </w:r>
          </w:p>
          <w:p w:rsidR="00050183" w:rsidRDefault="00050183" w:rsidP="00BA4632">
            <w:pPr>
              <w:jc w:val="center"/>
              <w:rPr>
                <w:rFonts w:cstheme="minorHAnsi"/>
                <w:sz w:val="18"/>
                <w:szCs w:val="18"/>
              </w:rPr>
            </w:pPr>
          </w:p>
        </w:tc>
        <w:tc>
          <w:tcPr>
            <w:tcW w:w="1274" w:type="dxa"/>
            <w:tcBorders>
              <w:top w:val="single" w:sz="4" w:space="0" w:color="auto"/>
              <w:left w:val="single" w:sz="4" w:space="0" w:color="auto"/>
              <w:bottom w:val="single" w:sz="4" w:space="0" w:color="auto"/>
              <w:right w:val="single" w:sz="4" w:space="0" w:color="auto"/>
            </w:tcBorders>
          </w:tcPr>
          <w:p w:rsidR="00D306B7" w:rsidRDefault="00D306B7" w:rsidP="00BA4632">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050183">
            <w:pPr>
              <w:rPr>
                <w:rFonts w:cstheme="minorHAnsi"/>
                <w:sz w:val="18"/>
                <w:szCs w:val="18"/>
              </w:rPr>
            </w:pPr>
            <w:r>
              <w:rPr>
                <w:rFonts w:cstheme="minorHAnsi"/>
                <w:sz w:val="18"/>
                <w:szCs w:val="18"/>
              </w:rPr>
              <w:t>09/12/2014</w:t>
            </w:r>
          </w:p>
        </w:tc>
        <w:tc>
          <w:tcPr>
            <w:tcW w:w="2220" w:type="dxa"/>
            <w:tcBorders>
              <w:top w:val="single" w:sz="4" w:space="0" w:color="auto"/>
              <w:left w:val="single" w:sz="4" w:space="0" w:color="auto"/>
              <w:bottom w:val="single" w:sz="4" w:space="0" w:color="auto"/>
              <w:right w:val="single" w:sz="4" w:space="0" w:color="auto"/>
            </w:tcBorders>
          </w:tcPr>
          <w:p w:rsidR="00050183" w:rsidRDefault="00050183" w:rsidP="00050183">
            <w:pPr>
              <w:jc w:val="both"/>
              <w:rPr>
                <w:rFonts w:cstheme="minorHAnsi"/>
                <w:sz w:val="18"/>
                <w:szCs w:val="18"/>
              </w:rPr>
            </w:pPr>
            <w:r>
              <w:rPr>
                <w:rFonts w:cstheme="minorHAnsi"/>
                <w:sz w:val="18"/>
                <w:szCs w:val="18"/>
              </w:rPr>
              <w:t>La información en poder del Instituto que respalde a todos los partidos políticos</w:t>
            </w:r>
          </w:p>
          <w:p w:rsidR="00D306B7" w:rsidRDefault="00D306B7">
            <w:pPr>
              <w:jc w:val="both"/>
              <w:rPr>
                <w:sz w:val="18"/>
                <w:szCs w:val="18"/>
              </w:rPr>
            </w:pPr>
          </w:p>
          <w:p w:rsidR="00050183" w:rsidRDefault="00050183">
            <w:pPr>
              <w:jc w:val="both"/>
              <w:rPr>
                <w:sz w:val="18"/>
                <w:szCs w:val="18"/>
              </w:rPr>
            </w:pPr>
            <w:r>
              <w:rPr>
                <w:sz w:val="18"/>
                <w:szCs w:val="18"/>
              </w:rPr>
              <w:t>i) Los convenios de frente, coalición o fusión que celebren, o de participación electoral que realicen con agrupaciones  políticas nacionales.</w:t>
            </w:r>
          </w:p>
          <w:p w:rsidR="00050183" w:rsidRDefault="00050183">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PENDIENTE</w:t>
            </w:r>
          </w:p>
        </w:tc>
      </w:tr>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050183">
            <w:pPr>
              <w:rPr>
                <w:rFonts w:cstheme="minorHAnsi"/>
                <w:sz w:val="18"/>
                <w:szCs w:val="18"/>
              </w:rPr>
            </w:pPr>
            <w:r>
              <w:rPr>
                <w:rFonts w:cstheme="minorHAnsi"/>
                <w:sz w:val="18"/>
                <w:szCs w:val="18"/>
              </w:rPr>
              <w:t>00460214</w:t>
            </w:r>
          </w:p>
        </w:tc>
        <w:tc>
          <w:tcPr>
            <w:tcW w:w="1282" w:type="dxa"/>
            <w:tcBorders>
              <w:top w:val="single" w:sz="4" w:space="0" w:color="auto"/>
              <w:left w:val="single" w:sz="4" w:space="0" w:color="auto"/>
              <w:bottom w:val="single" w:sz="4" w:space="0" w:color="auto"/>
              <w:right w:val="single" w:sz="4" w:space="0" w:color="auto"/>
            </w:tcBorders>
          </w:tcPr>
          <w:p w:rsidR="00D306B7" w:rsidRDefault="00050183">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050183" w:rsidP="00BA4632">
            <w:pPr>
              <w:jc w:val="cente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rsidP="00BA4632">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050183">
            <w:pPr>
              <w:rPr>
                <w:rFonts w:cstheme="minorHAnsi"/>
                <w:sz w:val="18"/>
                <w:szCs w:val="18"/>
              </w:rPr>
            </w:pPr>
            <w:r>
              <w:rPr>
                <w:rFonts w:cstheme="minorHAnsi"/>
                <w:sz w:val="18"/>
                <w:szCs w:val="18"/>
              </w:rPr>
              <w:t>09/12/2014</w:t>
            </w:r>
          </w:p>
        </w:tc>
        <w:tc>
          <w:tcPr>
            <w:tcW w:w="2220" w:type="dxa"/>
            <w:tcBorders>
              <w:top w:val="single" w:sz="4" w:space="0" w:color="auto"/>
              <w:left w:val="single" w:sz="4" w:space="0" w:color="auto"/>
              <w:bottom w:val="single" w:sz="4" w:space="0" w:color="auto"/>
              <w:right w:val="single" w:sz="4" w:space="0" w:color="auto"/>
            </w:tcBorders>
            <w:hideMark/>
          </w:tcPr>
          <w:p w:rsidR="00050183" w:rsidRDefault="00050183" w:rsidP="00050183">
            <w:pPr>
              <w:jc w:val="both"/>
              <w:rPr>
                <w:rFonts w:cstheme="minorHAnsi"/>
                <w:sz w:val="18"/>
                <w:szCs w:val="18"/>
              </w:rPr>
            </w:pPr>
            <w:r>
              <w:rPr>
                <w:rFonts w:cstheme="minorHAnsi"/>
                <w:sz w:val="18"/>
                <w:szCs w:val="18"/>
              </w:rPr>
              <w:t>La información en poder del Instituto que respalde a todos los partidos políticos</w:t>
            </w:r>
          </w:p>
          <w:p w:rsidR="00D306B7" w:rsidRDefault="00D306B7">
            <w:pPr>
              <w:jc w:val="both"/>
              <w:rPr>
                <w:sz w:val="18"/>
                <w:szCs w:val="18"/>
              </w:rPr>
            </w:pPr>
          </w:p>
          <w:p w:rsidR="00050183" w:rsidRDefault="00050183">
            <w:pPr>
              <w:jc w:val="both"/>
              <w:rPr>
                <w:sz w:val="18"/>
                <w:szCs w:val="18"/>
              </w:rPr>
            </w:pPr>
            <w:r>
              <w:rPr>
                <w:sz w:val="18"/>
                <w:szCs w:val="18"/>
              </w:rPr>
              <w:t>s) El dictamen y resolución que el Consejo General haya aprobado respecto de los informes a que se refiere el inciso l) de este párrafo.</w:t>
            </w:r>
          </w:p>
          <w:p w:rsidR="00050183" w:rsidRDefault="00050183">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highlight w:val="yellow"/>
              </w:rPr>
            </w:pPr>
            <w:r>
              <w:rPr>
                <w:rFonts w:cstheme="minorHAnsi"/>
                <w:sz w:val="18"/>
                <w:szCs w:val="18"/>
              </w:rPr>
              <w:t>PENDIENTE</w:t>
            </w:r>
          </w:p>
        </w:tc>
      </w:tr>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A03A0E">
            <w:pPr>
              <w:rPr>
                <w:rFonts w:cstheme="minorHAnsi"/>
                <w:sz w:val="18"/>
                <w:szCs w:val="18"/>
              </w:rPr>
            </w:pPr>
            <w:r>
              <w:rPr>
                <w:rFonts w:cstheme="minorHAnsi"/>
                <w:sz w:val="18"/>
                <w:szCs w:val="18"/>
              </w:rPr>
              <w:t>00459014</w:t>
            </w:r>
          </w:p>
        </w:tc>
        <w:tc>
          <w:tcPr>
            <w:tcW w:w="1282" w:type="dxa"/>
            <w:tcBorders>
              <w:top w:val="single" w:sz="4" w:space="0" w:color="auto"/>
              <w:left w:val="single" w:sz="4" w:space="0" w:color="auto"/>
              <w:bottom w:val="single" w:sz="4" w:space="0" w:color="auto"/>
              <w:right w:val="single" w:sz="4" w:space="0" w:color="auto"/>
            </w:tcBorders>
          </w:tcPr>
          <w:p w:rsidR="00D306B7" w:rsidRDefault="00A03A0E">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A03A0E" w:rsidP="00BA4632">
            <w:pPr>
              <w:jc w:val="cente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rsidP="00BA4632">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A03A0E">
            <w:pPr>
              <w:rPr>
                <w:rFonts w:cstheme="minorHAnsi"/>
                <w:sz w:val="18"/>
                <w:szCs w:val="18"/>
              </w:rPr>
            </w:pPr>
            <w:r>
              <w:rPr>
                <w:rFonts w:cstheme="minorHAnsi"/>
                <w:sz w:val="18"/>
                <w:szCs w:val="18"/>
              </w:rPr>
              <w:t>09/12/2014</w:t>
            </w:r>
          </w:p>
        </w:tc>
        <w:tc>
          <w:tcPr>
            <w:tcW w:w="2220" w:type="dxa"/>
            <w:tcBorders>
              <w:top w:val="single" w:sz="4" w:space="0" w:color="auto"/>
              <w:left w:val="single" w:sz="4" w:space="0" w:color="auto"/>
              <w:bottom w:val="single" w:sz="4" w:space="0" w:color="auto"/>
              <w:right w:val="single" w:sz="4" w:space="0" w:color="auto"/>
            </w:tcBorders>
          </w:tcPr>
          <w:p w:rsidR="00A03A0E" w:rsidRDefault="00A03A0E" w:rsidP="00A03A0E">
            <w:pPr>
              <w:jc w:val="both"/>
              <w:rPr>
                <w:rFonts w:cstheme="minorHAnsi"/>
                <w:sz w:val="18"/>
                <w:szCs w:val="18"/>
              </w:rPr>
            </w:pPr>
            <w:r>
              <w:rPr>
                <w:rFonts w:cstheme="minorHAnsi"/>
                <w:sz w:val="18"/>
                <w:szCs w:val="18"/>
              </w:rPr>
              <w:t>La información en poder del Instituto que respalde a todos los partidos políticos</w:t>
            </w:r>
          </w:p>
          <w:p w:rsidR="00A03A0E" w:rsidRDefault="00A03A0E" w:rsidP="00A03A0E">
            <w:pPr>
              <w:jc w:val="both"/>
              <w:rPr>
                <w:rFonts w:cstheme="minorHAnsi"/>
                <w:sz w:val="18"/>
                <w:szCs w:val="18"/>
              </w:rPr>
            </w:pPr>
          </w:p>
          <w:p w:rsidR="00A03A0E" w:rsidRDefault="00A03A0E" w:rsidP="00A03A0E">
            <w:pPr>
              <w:jc w:val="both"/>
              <w:rPr>
                <w:rFonts w:cstheme="minorHAnsi"/>
                <w:sz w:val="18"/>
                <w:szCs w:val="18"/>
              </w:rPr>
            </w:pPr>
            <w:r>
              <w:rPr>
                <w:rFonts w:cstheme="minorHAnsi"/>
                <w:sz w:val="18"/>
                <w:szCs w:val="18"/>
              </w:rPr>
              <w:t>h) Las plataformas electorales y programas de gobierno que registren ante el Instituto.</w:t>
            </w:r>
          </w:p>
          <w:p w:rsidR="00A03A0E" w:rsidRDefault="00A03A0E" w:rsidP="00A03A0E">
            <w:pPr>
              <w:jc w:val="both"/>
              <w:rPr>
                <w:rFonts w:cstheme="minorHAnsi"/>
                <w:sz w:val="18"/>
                <w:szCs w:val="18"/>
              </w:rPr>
            </w:pPr>
          </w:p>
          <w:p w:rsidR="00D306B7" w:rsidRDefault="00D306B7">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PENDIENTE</w:t>
            </w:r>
          </w:p>
        </w:tc>
      </w:tr>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lastRenderedPageBreak/>
              <w:t>IEPCC</w:t>
            </w:r>
          </w:p>
        </w:tc>
        <w:tc>
          <w:tcPr>
            <w:tcW w:w="1651" w:type="dxa"/>
            <w:tcBorders>
              <w:top w:val="single" w:sz="4" w:space="0" w:color="auto"/>
              <w:left w:val="single" w:sz="4" w:space="0" w:color="auto"/>
              <w:bottom w:val="single" w:sz="4" w:space="0" w:color="auto"/>
              <w:right w:val="single" w:sz="4" w:space="0" w:color="auto"/>
            </w:tcBorders>
          </w:tcPr>
          <w:p w:rsidR="00D306B7" w:rsidRDefault="00A03A0E">
            <w:pPr>
              <w:rPr>
                <w:rFonts w:cstheme="minorHAnsi"/>
                <w:sz w:val="18"/>
                <w:szCs w:val="18"/>
              </w:rPr>
            </w:pPr>
            <w:r>
              <w:rPr>
                <w:rFonts w:cstheme="minorHAnsi"/>
                <w:sz w:val="18"/>
                <w:szCs w:val="18"/>
              </w:rPr>
              <w:t>00459414</w:t>
            </w:r>
          </w:p>
        </w:tc>
        <w:tc>
          <w:tcPr>
            <w:tcW w:w="1282" w:type="dxa"/>
            <w:tcBorders>
              <w:top w:val="single" w:sz="4" w:space="0" w:color="auto"/>
              <w:left w:val="single" w:sz="4" w:space="0" w:color="auto"/>
              <w:bottom w:val="single" w:sz="4" w:space="0" w:color="auto"/>
              <w:right w:val="single" w:sz="4" w:space="0" w:color="auto"/>
            </w:tcBorders>
          </w:tcPr>
          <w:p w:rsidR="00D306B7" w:rsidRDefault="00A03A0E">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A03A0E" w:rsidP="00BA4632">
            <w:pPr>
              <w:jc w:val="cente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rsidP="00BA4632">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A03A0E">
            <w:pPr>
              <w:rPr>
                <w:rFonts w:cstheme="minorHAnsi"/>
                <w:sz w:val="18"/>
                <w:szCs w:val="18"/>
              </w:rPr>
            </w:pPr>
            <w:r>
              <w:rPr>
                <w:rFonts w:cstheme="minorHAnsi"/>
                <w:sz w:val="18"/>
                <w:szCs w:val="18"/>
              </w:rPr>
              <w:t>18/11/2014</w:t>
            </w:r>
          </w:p>
        </w:tc>
        <w:tc>
          <w:tcPr>
            <w:tcW w:w="2220" w:type="dxa"/>
            <w:tcBorders>
              <w:top w:val="single" w:sz="4" w:space="0" w:color="auto"/>
              <w:left w:val="single" w:sz="4" w:space="0" w:color="auto"/>
              <w:bottom w:val="single" w:sz="4" w:space="0" w:color="auto"/>
              <w:right w:val="single" w:sz="4" w:space="0" w:color="auto"/>
            </w:tcBorders>
          </w:tcPr>
          <w:p w:rsidR="00A03A0E" w:rsidRDefault="00A03A0E" w:rsidP="00A03A0E">
            <w:pPr>
              <w:jc w:val="both"/>
              <w:rPr>
                <w:rFonts w:cstheme="minorHAnsi"/>
                <w:sz w:val="18"/>
                <w:szCs w:val="18"/>
              </w:rPr>
            </w:pPr>
            <w:r>
              <w:rPr>
                <w:rFonts w:cstheme="minorHAnsi"/>
                <w:sz w:val="18"/>
                <w:szCs w:val="18"/>
              </w:rPr>
              <w:t>La información en poder del Instituto que respalde a todos los partidos políticos</w:t>
            </w:r>
          </w:p>
          <w:p w:rsidR="00D306B7" w:rsidRDefault="00D306B7">
            <w:pPr>
              <w:jc w:val="both"/>
              <w:rPr>
                <w:sz w:val="18"/>
                <w:szCs w:val="18"/>
              </w:rPr>
            </w:pPr>
          </w:p>
          <w:p w:rsidR="00A03A0E" w:rsidRDefault="00A03A0E">
            <w:pPr>
              <w:jc w:val="both"/>
              <w:rPr>
                <w:sz w:val="18"/>
                <w:szCs w:val="18"/>
              </w:rPr>
            </w:pPr>
            <w:r>
              <w:rPr>
                <w:sz w:val="18"/>
                <w:szCs w:val="18"/>
              </w:rPr>
              <w:t>l) Los informes que estén obligados a entregar en términos de lo dispuesto en la presente ley, el estado de la situación patrimonial del partidos político el inventario de los bienes inmuebles de los que sean propietarios, tengan arrendados o estén en su posesión bajo cualquier figura jurídica, así como los anexos que formen parte integrante de los documentos anteriores, la relación de donantes y los montos aportados por cada uno.</w:t>
            </w:r>
          </w:p>
          <w:p w:rsidR="00A03A0E" w:rsidRDefault="00A03A0E">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tcPr>
          <w:p w:rsidR="00D306B7" w:rsidRDefault="001D7203" w:rsidP="001D7203">
            <w:pPr>
              <w:jc w:val="center"/>
              <w:rPr>
                <w:rFonts w:cstheme="minorHAnsi"/>
                <w:sz w:val="18"/>
                <w:szCs w:val="18"/>
              </w:rPr>
            </w:pPr>
            <w:r>
              <w:rPr>
                <w:rFonts w:cstheme="minorHAnsi"/>
                <w:sz w:val="18"/>
                <w:szCs w:val="18"/>
              </w:rPr>
              <w:t>DECLARACION DE INCOMPETENCIA</w:t>
            </w:r>
          </w:p>
        </w:tc>
      </w:tr>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A03A0E">
            <w:pPr>
              <w:rPr>
                <w:rFonts w:cstheme="minorHAnsi"/>
                <w:sz w:val="18"/>
                <w:szCs w:val="18"/>
              </w:rPr>
            </w:pPr>
            <w:r>
              <w:rPr>
                <w:rFonts w:cstheme="minorHAnsi"/>
                <w:sz w:val="18"/>
                <w:szCs w:val="18"/>
              </w:rPr>
              <w:t>00459214</w:t>
            </w:r>
          </w:p>
        </w:tc>
        <w:tc>
          <w:tcPr>
            <w:tcW w:w="1282" w:type="dxa"/>
            <w:tcBorders>
              <w:top w:val="single" w:sz="4" w:space="0" w:color="auto"/>
              <w:left w:val="single" w:sz="4" w:space="0" w:color="auto"/>
              <w:bottom w:val="single" w:sz="4" w:space="0" w:color="auto"/>
              <w:right w:val="single" w:sz="4" w:space="0" w:color="auto"/>
            </w:tcBorders>
          </w:tcPr>
          <w:p w:rsidR="00D306B7" w:rsidRDefault="00A03A0E">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A03A0E" w:rsidP="00BA4632">
            <w:pPr>
              <w:jc w:val="cente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rsidP="00BA4632">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1D7203">
            <w:pPr>
              <w:rPr>
                <w:rFonts w:cstheme="minorHAnsi"/>
                <w:sz w:val="18"/>
                <w:szCs w:val="18"/>
              </w:rPr>
            </w:pPr>
            <w:r>
              <w:rPr>
                <w:rFonts w:cstheme="minorHAnsi"/>
                <w:sz w:val="18"/>
                <w:szCs w:val="18"/>
              </w:rPr>
              <w:t>18/11/2014</w:t>
            </w:r>
          </w:p>
        </w:tc>
        <w:tc>
          <w:tcPr>
            <w:tcW w:w="2220" w:type="dxa"/>
            <w:tcBorders>
              <w:top w:val="single" w:sz="4" w:space="0" w:color="auto"/>
              <w:left w:val="single" w:sz="4" w:space="0" w:color="auto"/>
              <w:bottom w:val="single" w:sz="4" w:space="0" w:color="auto"/>
              <w:right w:val="single" w:sz="4" w:space="0" w:color="auto"/>
            </w:tcBorders>
          </w:tcPr>
          <w:p w:rsidR="001D7203" w:rsidRDefault="001D7203" w:rsidP="001D7203">
            <w:pPr>
              <w:jc w:val="both"/>
              <w:rPr>
                <w:rFonts w:cstheme="minorHAnsi"/>
                <w:sz w:val="18"/>
                <w:szCs w:val="18"/>
              </w:rPr>
            </w:pPr>
            <w:r>
              <w:rPr>
                <w:rFonts w:cstheme="minorHAnsi"/>
                <w:sz w:val="18"/>
                <w:szCs w:val="18"/>
              </w:rPr>
              <w:t>La información en poder del Instituto que respalde a todos los partidos políticos</w:t>
            </w:r>
          </w:p>
          <w:p w:rsidR="001D7203" w:rsidRDefault="001D7203" w:rsidP="001D7203">
            <w:pPr>
              <w:jc w:val="both"/>
              <w:rPr>
                <w:rFonts w:cstheme="minorHAnsi"/>
                <w:sz w:val="18"/>
                <w:szCs w:val="18"/>
              </w:rPr>
            </w:pPr>
          </w:p>
          <w:p w:rsidR="001D7203" w:rsidRDefault="001D7203" w:rsidP="001D7203">
            <w:pPr>
              <w:jc w:val="both"/>
              <w:rPr>
                <w:rFonts w:cstheme="minorHAnsi"/>
                <w:sz w:val="18"/>
                <w:szCs w:val="18"/>
              </w:rPr>
            </w:pPr>
            <w:r>
              <w:rPr>
                <w:rFonts w:cstheme="minorHAnsi"/>
                <w:sz w:val="18"/>
                <w:szCs w:val="18"/>
              </w:rPr>
              <w:t>J) Las convocatorias que emitan para la elección de sus dirigentes o la postulación de sus candidatos a cargos de elección popular.</w:t>
            </w:r>
          </w:p>
          <w:p w:rsidR="007037F3" w:rsidRDefault="007037F3" w:rsidP="001D7203">
            <w:pPr>
              <w:jc w:val="both"/>
              <w:rPr>
                <w:rFonts w:cstheme="minorHAnsi"/>
                <w:sz w:val="18"/>
                <w:szCs w:val="18"/>
              </w:rPr>
            </w:pPr>
          </w:p>
          <w:p w:rsidR="007037F3" w:rsidRDefault="007037F3" w:rsidP="001D7203">
            <w:pPr>
              <w:jc w:val="both"/>
              <w:rPr>
                <w:rFonts w:cstheme="minorHAnsi"/>
                <w:sz w:val="18"/>
                <w:szCs w:val="18"/>
              </w:rPr>
            </w:pPr>
          </w:p>
          <w:p w:rsidR="00D306B7" w:rsidRDefault="00D306B7">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hideMark/>
          </w:tcPr>
          <w:p w:rsidR="00D306B7" w:rsidRDefault="001D7203" w:rsidP="001D7203">
            <w:pPr>
              <w:jc w:val="center"/>
              <w:rPr>
                <w:rFonts w:cstheme="minorHAnsi"/>
                <w:sz w:val="18"/>
                <w:szCs w:val="18"/>
              </w:rPr>
            </w:pPr>
            <w:r>
              <w:rPr>
                <w:rFonts w:cstheme="minorHAnsi"/>
                <w:sz w:val="18"/>
                <w:szCs w:val="18"/>
              </w:rPr>
              <w:t>DECLARACION DE INCOMPETENCIA</w:t>
            </w:r>
          </w:p>
        </w:tc>
      </w:tr>
      <w:tr w:rsidR="00D306B7" w:rsidTr="001D720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lastRenderedPageBreak/>
              <w:t>IEPCC</w:t>
            </w:r>
          </w:p>
        </w:tc>
        <w:tc>
          <w:tcPr>
            <w:tcW w:w="1651" w:type="dxa"/>
            <w:tcBorders>
              <w:top w:val="single" w:sz="4" w:space="0" w:color="auto"/>
              <w:left w:val="single" w:sz="4" w:space="0" w:color="auto"/>
              <w:bottom w:val="single" w:sz="4" w:space="0" w:color="auto"/>
              <w:right w:val="single" w:sz="4" w:space="0" w:color="auto"/>
            </w:tcBorders>
            <w:hideMark/>
          </w:tcPr>
          <w:p w:rsidR="00D306B7" w:rsidRDefault="001D7203">
            <w:pPr>
              <w:rPr>
                <w:rFonts w:cstheme="minorHAnsi"/>
                <w:sz w:val="18"/>
                <w:szCs w:val="18"/>
              </w:rPr>
            </w:pPr>
            <w:r>
              <w:rPr>
                <w:rFonts w:cstheme="minorHAnsi"/>
                <w:sz w:val="18"/>
                <w:szCs w:val="18"/>
              </w:rPr>
              <w:t>00458914</w:t>
            </w:r>
          </w:p>
        </w:tc>
        <w:tc>
          <w:tcPr>
            <w:tcW w:w="1282" w:type="dxa"/>
            <w:tcBorders>
              <w:top w:val="single" w:sz="4" w:space="0" w:color="auto"/>
              <w:left w:val="single" w:sz="4" w:space="0" w:color="auto"/>
              <w:bottom w:val="single" w:sz="4" w:space="0" w:color="auto"/>
              <w:right w:val="single" w:sz="4" w:space="0" w:color="auto"/>
            </w:tcBorders>
          </w:tcPr>
          <w:p w:rsidR="00D306B7" w:rsidRDefault="001D7203">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1D7203" w:rsidP="00BA4632">
            <w:pPr>
              <w:jc w:val="cente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rsidP="00BA4632">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1D7203">
            <w:pPr>
              <w:rPr>
                <w:rFonts w:cstheme="minorHAnsi"/>
                <w:sz w:val="18"/>
                <w:szCs w:val="18"/>
              </w:rPr>
            </w:pPr>
            <w:r>
              <w:rPr>
                <w:rFonts w:cstheme="minorHAnsi"/>
                <w:sz w:val="18"/>
                <w:szCs w:val="18"/>
              </w:rPr>
              <w:t>18/11/2014</w:t>
            </w:r>
          </w:p>
        </w:tc>
        <w:tc>
          <w:tcPr>
            <w:tcW w:w="2220" w:type="dxa"/>
            <w:tcBorders>
              <w:top w:val="single" w:sz="4" w:space="0" w:color="auto"/>
              <w:left w:val="single" w:sz="4" w:space="0" w:color="auto"/>
              <w:bottom w:val="single" w:sz="4" w:space="0" w:color="auto"/>
              <w:right w:val="single" w:sz="4" w:space="0" w:color="auto"/>
            </w:tcBorders>
          </w:tcPr>
          <w:p w:rsidR="001D7203" w:rsidRDefault="001D7203" w:rsidP="001D7203">
            <w:pPr>
              <w:jc w:val="both"/>
              <w:rPr>
                <w:rFonts w:cstheme="minorHAnsi"/>
                <w:sz w:val="18"/>
                <w:szCs w:val="18"/>
              </w:rPr>
            </w:pPr>
            <w:r w:rsidRPr="001D7203">
              <w:rPr>
                <w:rFonts w:cstheme="minorHAnsi"/>
                <w:sz w:val="18"/>
                <w:szCs w:val="18"/>
              </w:rPr>
              <w:t>La información en poder del Instituto que respalde</w:t>
            </w:r>
            <w:r>
              <w:rPr>
                <w:rFonts w:cstheme="minorHAnsi"/>
                <w:sz w:val="18"/>
                <w:szCs w:val="18"/>
              </w:rPr>
              <w:t xml:space="preserve"> a todos los partidos políticos</w:t>
            </w:r>
          </w:p>
          <w:p w:rsidR="00BA4632" w:rsidRDefault="00BA4632" w:rsidP="001D7203">
            <w:pPr>
              <w:jc w:val="both"/>
              <w:rPr>
                <w:rFonts w:cstheme="minorHAnsi"/>
                <w:sz w:val="18"/>
                <w:szCs w:val="18"/>
              </w:rPr>
            </w:pPr>
          </w:p>
          <w:p w:rsidR="00BA4632" w:rsidRDefault="00BA4632" w:rsidP="001D7203">
            <w:pPr>
              <w:jc w:val="both"/>
              <w:rPr>
                <w:rFonts w:cstheme="minorHAnsi"/>
                <w:sz w:val="18"/>
                <w:szCs w:val="18"/>
              </w:rPr>
            </w:pPr>
            <w:r>
              <w:rPr>
                <w:rFonts w:cstheme="minorHAnsi"/>
                <w:sz w:val="18"/>
                <w:szCs w:val="18"/>
              </w:rPr>
              <w:t xml:space="preserve">g) Los contratos y convenios suscritos para la adquisición, arrendamiento, concesiones y prestación de bienes y </w:t>
            </w:r>
            <w:r w:rsidR="00811700">
              <w:rPr>
                <w:rFonts w:cstheme="minorHAnsi"/>
                <w:sz w:val="18"/>
                <w:szCs w:val="18"/>
              </w:rPr>
              <w:t>servicios.</w:t>
            </w:r>
          </w:p>
          <w:p w:rsidR="00D306B7" w:rsidRPr="001D7203" w:rsidRDefault="00D306B7">
            <w:pPr>
              <w:jc w:val="both"/>
              <w:rPr>
                <w:rFonts w:cstheme="minorHAnsi"/>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tcPr>
          <w:p w:rsidR="007037F3" w:rsidRDefault="007037F3" w:rsidP="00811700">
            <w:pPr>
              <w:jc w:val="center"/>
              <w:rPr>
                <w:rFonts w:cstheme="minorHAnsi"/>
                <w:sz w:val="18"/>
                <w:szCs w:val="18"/>
              </w:rPr>
            </w:pPr>
          </w:p>
          <w:p w:rsidR="00D306B7" w:rsidRDefault="001D7203" w:rsidP="00811700">
            <w:pPr>
              <w:jc w:val="center"/>
              <w:rPr>
                <w:rFonts w:cstheme="minorHAnsi"/>
                <w:sz w:val="18"/>
                <w:szCs w:val="18"/>
              </w:rPr>
            </w:pPr>
            <w:r>
              <w:rPr>
                <w:rFonts w:cstheme="minorHAnsi"/>
                <w:sz w:val="18"/>
                <w:szCs w:val="18"/>
              </w:rPr>
              <w:t>DECLARACION DE</w:t>
            </w:r>
            <w:r w:rsidR="00811700">
              <w:rPr>
                <w:rFonts w:cstheme="minorHAnsi"/>
                <w:sz w:val="18"/>
                <w:szCs w:val="18"/>
              </w:rPr>
              <w:t xml:space="preserve"> INCOMPETENCIA</w:t>
            </w:r>
            <w:r>
              <w:rPr>
                <w:rFonts w:cstheme="minorHAnsi"/>
                <w:sz w:val="18"/>
                <w:szCs w:val="18"/>
              </w:rPr>
              <w:t xml:space="preserve"> </w:t>
            </w:r>
          </w:p>
        </w:tc>
      </w:tr>
      <w:tr w:rsidR="00D306B7" w:rsidTr="00BA4632">
        <w:tc>
          <w:tcPr>
            <w:tcW w:w="1242" w:type="dxa"/>
            <w:tcBorders>
              <w:top w:val="single" w:sz="4" w:space="0" w:color="auto"/>
              <w:left w:val="single" w:sz="4" w:space="0" w:color="auto"/>
              <w:bottom w:val="single" w:sz="4" w:space="0" w:color="auto"/>
              <w:right w:val="single" w:sz="4" w:space="0" w:color="auto"/>
            </w:tcBorders>
            <w:hideMark/>
          </w:tcPr>
          <w:p w:rsidR="00811700" w:rsidRDefault="00811700">
            <w:pPr>
              <w:rPr>
                <w:rFonts w:cstheme="minorHAnsi"/>
                <w:sz w:val="18"/>
                <w:szCs w:val="18"/>
              </w:rPr>
            </w:pPr>
          </w:p>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p w:rsidR="00811700" w:rsidRDefault="00811700">
            <w:pPr>
              <w:rPr>
                <w:rFonts w:cstheme="minorHAnsi"/>
                <w:sz w:val="18"/>
                <w:szCs w:val="18"/>
              </w:rPr>
            </w:pPr>
            <w:r>
              <w:rPr>
                <w:rFonts w:cstheme="minorHAnsi"/>
                <w:sz w:val="18"/>
                <w:szCs w:val="18"/>
              </w:rPr>
              <w:t>004</w:t>
            </w:r>
            <w:r w:rsidR="007037F3">
              <w:rPr>
                <w:rFonts w:cstheme="minorHAnsi"/>
                <w:sz w:val="18"/>
                <w:szCs w:val="18"/>
              </w:rPr>
              <w:t>5</w:t>
            </w:r>
            <w:r>
              <w:rPr>
                <w:rFonts w:cstheme="minorHAnsi"/>
                <w:sz w:val="18"/>
                <w:szCs w:val="18"/>
              </w:rPr>
              <w:t>8814</w:t>
            </w:r>
          </w:p>
          <w:p w:rsidR="00811700" w:rsidRDefault="00811700">
            <w:pPr>
              <w:rPr>
                <w:rFonts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tcPr>
          <w:p w:rsidR="00811700" w:rsidRDefault="00811700">
            <w:pPr>
              <w:rPr>
                <w:rFonts w:cstheme="minorHAnsi"/>
                <w:sz w:val="18"/>
                <w:szCs w:val="18"/>
              </w:rPr>
            </w:pPr>
          </w:p>
          <w:p w:rsidR="00D306B7" w:rsidRDefault="00811700">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BA4632" w:rsidRDefault="00BA4632">
            <w:pPr>
              <w:rPr>
                <w:rFonts w:cstheme="minorHAnsi"/>
                <w:sz w:val="18"/>
                <w:szCs w:val="18"/>
              </w:rPr>
            </w:pPr>
          </w:p>
          <w:p w:rsidR="00811700" w:rsidRDefault="00811700">
            <w:pPr>
              <w:rPr>
                <w:rFonts w:cstheme="minorHAnsi"/>
                <w:sz w:val="18"/>
                <w:szCs w:val="18"/>
              </w:rPr>
            </w:pPr>
            <w:r>
              <w:rPr>
                <w:rFonts w:cstheme="minorHAnsi"/>
                <w:sz w:val="18"/>
                <w:szCs w:val="18"/>
              </w:rPr>
              <w:t>Gonzalo Martínez</w:t>
            </w:r>
          </w:p>
          <w:p w:rsidR="00811700" w:rsidRDefault="00811700">
            <w:pPr>
              <w:rPr>
                <w:rFonts w:cstheme="minorHAnsi"/>
                <w:sz w:val="18"/>
                <w:szCs w:val="18"/>
              </w:rPr>
            </w:pP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p w:rsidR="00811700" w:rsidRDefault="00811700">
            <w:pPr>
              <w:rPr>
                <w:rFonts w:cstheme="minorHAnsi"/>
                <w:sz w:val="18"/>
                <w:szCs w:val="18"/>
              </w:rPr>
            </w:pPr>
            <w:r>
              <w:rPr>
                <w:rFonts w:cstheme="minorHAnsi"/>
                <w:sz w:val="18"/>
                <w:szCs w:val="18"/>
              </w:rPr>
              <w:t>18/11/2014</w:t>
            </w:r>
          </w:p>
        </w:tc>
        <w:tc>
          <w:tcPr>
            <w:tcW w:w="2220" w:type="dxa"/>
            <w:tcBorders>
              <w:top w:val="single" w:sz="4" w:space="0" w:color="auto"/>
              <w:left w:val="single" w:sz="4" w:space="0" w:color="auto"/>
              <w:bottom w:val="single" w:sz="4" w:space="0" w:color="auto"/>
              <w:right w:val="single" w:sz="4" w:space="0" w:color="auto"/>
            </w:tcBorders>
          </w:tcPr>
          <w:p w:rsidR="00D306B7" w:rsidRDefault="00D306B7">
            <w:pPr>
              <w:jc w:val="both"/>
              <w:rPr>
                <w:sz w:val="18"/>
                <w:szCs w:val="18"/>
              </w:rPr>
            </w:pPr>
          </w:p>
          <w:p w:rsidR="007037F3" w:rsidRDefault="007037F3" w:rsidP="007037F3">
            <w:pPr>
              <w:jc w:val="both"/>
              <w:rPr>
                <w:rFonts w:cstheme="minorHAnsi"/>
                <w:sz w:val="18"/>
                <w:szCs w:val="18"/>
              </w:rPr>
            </w:pPr>
            <w:r>
              <w:rPr>
                <w:rFonts w:cstheme="minorHAnsi"/>
                <w:sz w:val="18"/>
                <w:szCs w:val="18"/>
              </w:rPr>
              <w:t>La información en poder del Instituto que respalde a todos los partidos políticos</w:t>
            </w:r>
          </w:p>
          <w:p w:rsidR="007037F3" w:rsidRDefault="007037F3" w:rsidP="007037F3">
            <w:pPr>
              <w:jc w:val="both"/>
              <w:rPr>
                <w:rFonts w:cstheme="minorHAnsi"/>
                <w:sz w:val="18"/>
                <w:szCs w:val="18"/>
              </w:rPr>
            </w:pPr>
          </w:p>
          <w:p w:rsidR="007037F3" w:rsidRDefault="007037F3" w:rsidP="007037F3">
            <w:pPr>
              <w:jc w:val="both"/>
              <w:rPr>
                <w:rFonts w:cstheme="minorHAnsi"/>
                <w:sz w:val="18"/>
                <w:szCs w:val="18"/>
              </w:rPr>
            </w:pPr>
            <w:r>
              <w:rPr>
                <w:rFonts w:cstheme="minorHAnsi"/>
                <w:sz w:val="18"/>
                <w:szCs w:val="18"/>
              </w:rPr>
              <w:t>f) Las remuneraciones ordinarias y extraordinarias que perciben los integrantes de los órganos a que se refiere el inciso anterior, así como cualquier persona que reciba ingresos por parte del partido político, independientemente de la función o cargo que desempeñe dentro o fuera de éste.</w:t>
            </w:r>
          </w:p>
          <w:p w:rsidR="00811700" w:rsidRDefault="00811700">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tcPr>
          <w:p w:rsidR="007037F3" w:rsidRDefault="007037F3">
            <w:pPr>
              <w:rPr>
                <w:rFonts w:cstheme="minorHAnsi"/>
                <w:sz w:val="18"/>
                <w:szCs w:val="18"/>
              </w:rPr>
            </w:pPr>
          </w:p>
          <w:p w:rsidR="00D306B7" w:rsidRDefault="007037F3">
            <w:pPr>
              <w:rPr>
                <w:rFonts w:cstheme="minorHAnsi"/>
                <w:sz w:val="18"/>
                <w:szCs w:val="18"/>
              </w:rPr>
            </w:pPr>
            <w:r>
              <w:rPr>
                <w:rFonts w:cstheme="minorHAnsi"/>
                <w:sz w:val="18"/>
                <w:szCs w:val="18"/>
              </w:rPr>
              <w:t>DECLARACION DE INCOMPETENCIA</w:t>
            </w:r>
          </w:p>
        </w:tc>
      </w:tr>
      <w:tr w:rsidR="00D306B7" w:rsidTr="007037F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00458714</w:t>
            </w:r>
          </w:p>
        </w:tc>
        <w:tc>
          <w:tcPr>
            <w:tcW w:w="1282"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 xml:space="preserve">Gonzalo </w:t>
            </w:r>
            <w:proofErr w:type="spellStart"/>
            <w:r>
              <w:rPr>
                <w:rFonts w:cstheme="minorHAnsi"/>
                <w:sz w:val="18"/>
                <w:szCs w:val="18"/>
              </w:rPr>
              <w:t>Martìnez</w:t>
            </w:r>
            <w:proofErr w:type="spellEnd"/>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18/11/2014</w:t>
            </w:r>
          </w:p>
        </w:tc>
        <w:tc>
          <w:tcPr>
            <w:tcW w:w="2220" w:type="dxa"/>
            <w:tcBorders>
              <w:top w:val="single" w:sz="4" w:space="0" w:color="auto"/>
              <w:left w:val="single" w:sz="4" w:space="0" w:color="auto"/>
              <w:bottom w:val="single" w:sz="4" w:space="0" w:color="auto"/>
              <w:right w:val="single" w:sz="4" w:space="0" w:color="auto"/>
            </w:tcBorders>
          </w:tcPr>
          <w:p w:rsidR="007037F3" w:rsidRDefault="007037F3" w:rsidP="007037F3">
            <w:pPr>
              <w:jc w:val="both"/>
              <w:rPr>
                <w:rFonts w:cstheme="minorHAnsi"/>
                <w:sz w:val="18"/>
                <w:szCs w:val="18"/>
              </w:rPr>
            </w:pPr>
            <w:r>
              <w:rPr>
                <w:rFonts w:cstheme="minorHAnsi"/>
                <w:sz w:val="18"/>
                <w:szCs w:val="18"/>
              </w:rPr>
              <w:t>La información en poder del Instituto que respalde a todos los partidos políticos</w:t>
            </w:r>
          </w:p>
          <w:p w:rsidR="00D306B7" w:rsidRDefault="00D306B7">
            <w:pPr>
              <w:jc w:val="both"/>
              <w:rPr>
                <w:sz w:val="18"/>
                <w:szCs w:val="18"/>
              </w:rPr>
            </w:pPr>
          </w:p>
          <w:p w:rsidR="007037F3" w:rsidRDefault="007037F3">
            <w:pPr>
              <w:jc w:val="both"/>
              <w:rPr>
                <w:sz w:val="18"/>
                <w:szCs w:val="18"/>
              </w:rPr>
            </w:pPr>
            <w:r>
              <w:rPr>
                <w:sz w:val="18"/>
                <w:szCs w:val="18"/>
              </w:rPr>
              <w:t xml:space="preserve">e) El directorio de sus </w:t>
            </w:r>
            <w:r>
              <w:rPr>
                <w:sz w:val="18"/>
                <w:szCs w:val="18"/>
              </w:rPr>
              <w:lastRenderedPageBreak/>
              <w:t>órganos nacionales, estatales, municipales, del Distrito Federal y, en su caso, regionales, delegacionales y distritales.</w:t>
            </w:r>
          </w:p>
          <w:p w:rsidR="007037F3" w:rsidRDefault="007037F3">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p w:rsidR="007037F3" w:rsidRDefault="007037F3" w:rsidP="007037F3">
            <w:pPr>
              <w:jc w:val="both"/>
              <w:rPr>
                <w:rFonts w:cstheme="minorHAnsi"/>
                <w:sz w:val="18"/>
                <w:szCs w:val="18"/>
              </w:rPr>
            </w:pPr>
            <w:r>
              <w:rPr>
                <w:rFonts w:cstheme="minorHAnsi"/>
                <w:sz w:val="18"/>
                <w:szCs w:val="18"/>
              </w:rPr>
              <w:t>DECLARACION DE INCOMPETENCIA</w:t>
            </w:r>
          </w:p>
        </w:tc>
      </w:tr>
      <w:tr w:rsidR="00D306B7" w:rsidTr="007037F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lastRenderedPageBreak/>
              <w:t>IEPCC</w:t>
            </w:r>
          </w:p>
        </w:tc>
        <w:tc>
          <w:tcPr>
            <w:tcW w:w="1651"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00458514</w:t>
            </w:r>
          </w:p>
        </w:tc>
        <w:tc>
          <w:tcPr>
            <w:tcW w:w="1282"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18/11/2014</w:t>
            </w:r>
          </w:p>
        </w:tc>
        <w:tc>
          <w:tcPr>
            <w:tcW w:w="2220" w:type="dxa"/>
            <w:tcBorders>
              <w:top w:val="single" w:sz="4" w:space="0" w:color="auto"/>
              <w:left w:val="single" w:sz="4" w:space="0" w:color="auto"/>
              <w:bottom w:val="single" w:sz="4" w:space="0" w:color="auto"/>
              <w:right w:val="single" w:sz="4" w:space="0" w:color="auto"/>
            </w:tcBorders>
          </w:tcPr>
          <w:p w:rsidR="007037F3" w:rsidRDefault="007037F3" w:rsidP="007037F3">
            <w:pPr>
              <w:jc w:val="both"/>
              <w:rPr>
                <w:rFonts w:cstheme="minorHAnsi"/>
                <w:sz w:val="18"/>
                <w:szCs w:val="18"/>
              </w:rPr>
            </w:pPr>
            <w:r>
              <w:rPr>
                <w:rFonts w:cstheme="minorHAnsi"/>
                <w:sz w:val="18"/>
                <w:szCs w:val="18"/>
              </w:rPr>
              <w:t>La información en poder del Instituto que respalde a todos los partidos políticos</w:t>
            </w:r>
          </w:p>
          <w:p w:rsidR="00D306B7" w:rsidRDefault="00D306B7">
            <w:pPr>
              <w:jc w:val="both"/>
              <w:rPr>
                <w:sz w:val="18"/>
                <w:szCs w:val="18"/>
              </w:rPr>
            </w:pPr>
          </w:p>
          <w:p w:rsidR="007037F3" w:rsidRDefault="007037F3" w:rsidP="007037F3">
            <w:pPr>
              <w:jc w:val="both"/>
              <w:rPr>
                <w:sz w:val="18"/>
                <w:szCs w:val="18"/>
              </w:rPr>
            </w:pPr>
            <w:r>
              <w:rPr>
                <w:sz w:val="18"/>
                <w:szCs w:val="18"/>
              </w:rPr>
              <w:t>C) Los reglamentos, acuerdos y demás disposiciones de carácter general, aprobados por sus órganos de dirección, que regulen su vida interna, las obligaciones y derechos de sus militantes, la elección de sus dirigentes y la postulación de sus candidatos a cargos de elección popular.</w:t>
            </w:r>
          </w:p>
          <w:p w:rsidR="007037F3" w:rsidRPr="007037F3" w:rsidRDefault="007037F3" w:rsidP="007037F3">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hideMark/>
          </w:tcPr>
          <w:p w:rsidR="00D306B7" w:rsidRDefault="007037F3" w:rsidP="007037F3">
            <w:pPr>
              <w:rPr>
                <w:rFonts w:cstheme="minorHAnsi"/>
                <w:sz w:val="18"/>
                <w:szCs w:val="18"/>
              </w:rPr>
            </w:pPr>
            <w:r>
              <w:rPr>
                <w:rFonts w:cstheme="minorHAnsi"/>
                <w:sz w:val="18"/>
                <w:szCs w:val="18"/>
              </w:rPr>
              <w:t>DECLARACION DE INCOMPETENCIA</w:t>
            </w:r>
          </w:p>
        </w:tc>
      </w:tr>
      <w:tr w:rsidR="00D306B7" w:rsidTr="007037F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00458614</w:t>
            </w:r>
          </w:p>
        </w:tc>
        <w:tc>
          <w:tcPr>
            <w:tcW w:w="1282"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18/11/2014</w:t>
            </w:r>
          </w:p>
        </w:tc>
        <w:tc>
          <w:tcPr>
            <w:tcW w:w="2220" w:type="dxa"/>
            <w:tcBorders>
              <w:top w:val="single" w:sz="4" w:space="0" w:color="auto"/>
              <w:left w:val="single" w:sz="4" w:space="0" w:color="auto"/>
              <w:bottom w:val="single" w:sz="4" w:space="0" w:color="auto"/>
              <w:right w:val="single" w:sz="4" w:space="0" w:color="auto"/>
            </w:tcBorders>
          </w:tcPr>
          <w:p w:rsidR="007037F3" w:rsidRDefault="007037F3" w:rsidP="007037F3">
            <w:pPr>
              <w:jc w:val="both"/>
              <w:rPr>
                <w:rFonts w:cstheme="minorHAnsi"/>
                <w:sz w:val="18"/>
                <w:szCs w:val="18"/>
              </w:rPr>
            </w:pPr>
            <w:r>
              <w:rPr>
                <w:rFonts w:cstheme="minorHAnsi"/>
                <w:sz w:val="18"/>
                <w:szCs w:val="18"/>
              </w:rPr>
              <w:t>La información en poder del Instituto que respalde a todos los partidos políticos</w:t>
            </w:r>
          </w:p>
          <w:p w:rsidR="00D306B7" w:rsidRDefault="00D306B7">
            <w:pPr>
              <w:jc w:val="both"/>
              <w:rPr>
                <w:sz w:val="18"/>
                <w:szCs w:val="18"/>
              </w:rPr>
            </w:pPr>
          </w:p>
          <w:p w:rsidR="007037F3" w:rsidRDefault="007037F3">
            <w:pPr>
              <w:jc w:val="both"/>
              <w:rPr>
                <w:sz w:val="18"/>
                <w:szCs w:val="18"/>
              </w:rPr>
            </w:pPr>
            <w:r>
              <w:rPr>
                <w:sz w:val="18"/>
                <w:szCs w:val="18"/>
              </w:rPr>
              <w:t>d) El padrón de sus militares, conteniendo exclusivamente el apellido patero, materno, nombre o nombres, fecha de afiliación y entidad de residencia.</w:t>
            </w:r>
          </w:p>
          <w:p w:rsidR="007037F3" w:rsidRDefault="007037F3">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DECLARACIÒN DE INCOMPETENCIA</w:t>
            </w:r>
          </w:p>
        </w:tc>
      </w:tr>
      <w:tr w:rsidR="00D306B7" w:rsidTr="007037F3">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lastRenderedPageBreak/>
              <w:t>IEPCC</w:t>
            </w:r>
          </w:p>
        </w:tc>
        <w:tc>
          <w:tcPr>
            <w:tcW w:w="1651"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00459614</w:t>
            </w:r>
          </w:p>
        </w:tc>
        <w:tc>
          <w:tcPr>
            <w:tcW w:w="1282"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Gonzalo Martínez</w:t>
            </w:r>
          </w:p>
          <w:p w:rsidR="007037F3" w:rsidRDefault="007037F3">
            <w:pPr>
              <w:rPr>
                <w:rFonts w:cstheme="minorHAnsi"/>
                <w:sz w:val="18"/>
                <w:szCs w:val="18"/>
              </w:rPr>
            </w:pP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7037F3">
            <w:pPr>
              <w:rPr>
                <w:rFonts w:cstheme="minorHAnsi"/>
                <w:sz w:val="18"/>
                <w:szCs w:val="18"/>
              </w:rPr>
            </w:pPr>
            <w:r>
              <w:rPr>
                <w:rFonts w:cstheme="minorHAnsi"/>
                <w:sz w:val="18"/>
                <w:szCs w:val="18"/>
              </w:rPr>
              <w:t>18/11/2014</w:t>
            </w:r>
          </w:p>
        </w:tc>
        <w:tc>
          <w:tcPr>
            <w:tcW w:w="2220" w:type="dxa"/>
            <w:tcBorders>
              <w:top w:val="single" w:sz="4" w:space="0" w:color="auto"/>
              <w:left w:val="single" w:sz="4" w:space="0" w:color="auto"/>
              <w:bottom w:val="single" w:sz="4" w:space="0" w:color="auto"/>
              <w:right w:val="single" w:sz="4" w:space="0" w:color="auto"/>
            </w:tcBorders>
          </w:tcPr>
          <w:p w:rsidR="007037F3" w:rsidRDefault="007037F3" w:rsidP="007037F3">
            <w:pPr>
              <w:jc w:val="both"/>
              <w:rPr>
                <w:rFonts w:cstheme="minorHAnsi"/>
                <w:sz w:val="18"/>
                <w:szCs w:val="18"/>
              </w:rPr>
            </w:pPr>
            <w:r>
              <w:rPr>
                <w:rFonts w:cstheme="minorHAnsi"/>
                <w:sz w:val="18"/>
                <w:szCs w:val="18"/>
              </w:rPr>
              <w:t>La información en poder del Instituto que respalde a todos los partidos políticos</w:t>
            </w:r>
          </w:p>
          <w:p w:rsidR="00D306B7" w:rsidRDefault="00D306B7">
            <w:pPr>
              <w:jc w:val="both"/>
              <w:rPr>
                <w:sz w:val="18"/>
                <w:szCs w:val="18"/>
              </w:rPr>
            </w:pPr>
          </w:p>
          <w:p w:rsidR="007037F3" w:rsidRDefault="007037F3">
            <w:pPr>
              <w:jc w:val="both"/>
              <w:rPr>
                <w:sz w:val="18"/>
                <w:szCs w:val="18"/>
              </w:rPr>
            </w:pPr>
            <w:r>
              <w:rPr>
                <w:sz w:val="18"/>
                <w:szCs w:val="18"/>
              </w:rPr>
              <w:t xml:space="preserve">n) Sentencias de los órganos jurisdiccionales en los que el partido sea parte </w:t>
            </w:r>
            <w:r w:rsidR="00CA429A">
              <w:rPr>
                <w:sz w:val="18"/>
                <w:szCs w:val="18"/>
              </w:rPr>
              <w:t>del proceso así como su forma de acatarla.</w:t>
            </w:r>
          </w:p>
          <w:p w:rsidR="00CA429A" w:rsidRDefault="00CA429A">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r>
      <w:tr w:rsidR="00D306B7" w:rsidTr="00CA429A">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00459714</w:t>
            </w:r>
          </w:p>
        </w:tc>
        <w:tc>
          <w:tcPr>
            <w:tcW w:w="1282"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 xml:space="preserve">Gonzalo Martínez </w:t>
            </w:r>
          </w:p>
          <w:p w:rsidR="00CA429A" w:rsidRDefault="00CA429A">
            <w:pPr>
              <w:rPr>
                <w:rFonts w:cstheme="minorHAnsi"/>
                <w:sz w:val="18"/>
                <w:szCs w:val="18"/>
              </w:rPr>
            </w:pP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18/11/2014</w:t>
            </w:r>
          </w:p>
        </w:tc>
        <w:tc>
          <w:tcPr>
            <w:tcW w:w="2220" w:type="dxa"/>
            <w:tcBorders>
              <w:top w:val="single" w:sz="4" w:space="0" w:color="auto"/>
              <w:left w:val="single" w:sz="4" w:space="0" w:color="auto"/>
              <w:bottom w:val="single" w:sz="4" w:space="0" w:color="auto"/>
              <w:right w:val="single" w:sz="4" w:space="0" w:color="auto"/>
            </w:tcBorders>
          </w:tcPr>
          <w:p w:rsidR="00CA429A" w:rsidRDefault="00CA429A" w:rsidP="00CA429A">
            <w:pPr>
              <w:jc w:val="both"/>
              <w:rPr>
                <w:rFonts w:cstheme="minorHAnsi"/>
                <w:sz w:val="18"/>
                <w:szCs w:val="18"/>
              </w:rPr>
            </w:pPr>
            <w:r>
              <w:rPr>
                <w:rFonts w:cstheme="minorHAnsi"/>
                <w:sz w:val="18"/>
                <w:szCs w:val="18"/>
              </w:rPr>
              <w:t>La información en poder del Instituto que respalde a todos los partidos políticos</w:t>
            </w:r>
          </w:p>
          <w:p w:rsidR="00D306B7" w:rsidRDefault="00D306B7">
            <w:pPr>
              <w:jc w:val="both"/>
              <w:rPr>
                <w:sz w:val="18"/>
                <w:szCs w:val="18"/>
              </w:rPr>
            </w:pPr>
          </w:p>
          <w:p w:rsidR="00CA429A" w:rsidRDefault="00CA429A">
            <w:pPr>
              <w:jc w:val="both"/>
              <w:rPr>
                <w:sz w:val="18"/>
                <w:szCs w:val="18"/>
              </w:rPr>
            </w:pPr>
            <w:r>
              <w:rPr>
                <w:sz w:val="18"/>
                <w:szCs w:val="18"/>
              </w:rPr>
              <w:t>o) Resoluciones dictadas por sus órganos de control interno.</w:t>
            </w:r>
          </w:p>
          <w:p w:rsidR="00CA429A" w:rsidRDefault="00CA429A">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DECLARACION DE INCOMPETENCIA</w:t>
            </w:r>
          </w:p>
        </w:tc>
      </w:tr>
      <w:tr w:rsidR="00D306B7" w:rsidTr="00CA429A">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00459914</w:t>
            </w:r>
          </w:p>
        </w:tc>
        <w:tc>
          <w:tcPr>
            <w:tcW w:w="1282"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11/11/2014</w:t>
            </w:r>
          </w:p>
        </w:tc>
        <w:tc>
          <w:tcPr>
            <w:tcW w:w="1461"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Gonzalo Martínez</w:t>
            </w: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18/11/2014</w:t>
            </w:r>
          </w:p>
        </w:tc>
        <w:tc>
          <w:tcPr>
            <w:tcW w:w="2220" w:type="dxa"/>
            <w:tcBorders>
              <w:top w:val="single" w:sz="4" w:space="0" w:color="auto"/>
              <w:left w:val="single" w:sz="4" w:space="0" w:color="auto"/>
              <w:bottom w:val="single" w:sz="4" w:space="0" w:color="auto"/>
              <w:right w:val="single" w:sz="4" w:space="0" w:color="auto"/>
            </w:tcBorders>
          </w:tcPr>
          <w:p w:rsidR="00CA429A" w:rsidRDefault="00CA429A" w:rsidP="00CA429A">
            <w:pPr>
              <w:jc w:val="both"/>
              <w:rPr>
                <w:rFonts w:cstheme="minorHAnsi"/>
                <w:sz w:val="18"/>
                <w:szCs w:val="18"/>
              </w:rPr>
            </w:pPr>
            <w:r>
              <w:rPr>
                <w:rFonts w:cstheme="minorHAnsi"/>
                <w:sz w:val="18"/>
                <w:szCs w:val="18"/>
              </w:rPr>
              <w:t>La información en poder del Instituto que respalde a todos los partidos políticos</w:t>
            </w:r>
          </w:p>
          <w:p w:rsidR="00CA429A" w:rsidRDefault="00CA429A" w:rsidP="00CA429A">
            <w:pPr>
              <w:jc w:val="both"/>
              <w:rPr>
                <w:rFonts w:cstheme="minorHAnsi"/>
                <w:sz w:val="18"/>
                <w:szCs w:val="18"/>
              </w:rPr>
            </w:pPr>
          </w:p>
          <w:p w:rsidR="00CA429A" w:rsidRDefault="00CA429A" w:rsidP="00CA429A">
            <w:pPr>
              <w:jc w:val="both"/>
              <w:rPr>
                <w:rFonts w:cstheme="minorHAnsi"/>
                <w:sz w:val="18"/>
                <w:szCs w:val="18"/>
              </w:rPr>
            </w:pPr>
            <w:r>
              <w:rPr>
                <w:rFonts w:cstheme="minorHAnsi"/>
                <w:sz w:val="18"/>
                <w:szCs w:val="18"/>
              </w:rPr>
              <w:t>p) Las resoluciones relativas a garantizar los derechos de sus militares, así como su cabal cumplimiento.</w:t>
            </w:r>
          </w:p>
          <w:p w:rsidR="00D306B7" w:rsidRDefault="00D306B7">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tcPr>
          <w:p w:rsidR="00D306B7" w:rsidRDefault="00CA429A" w:rsidP="00CA429A">
            <w:pPr>
              <w:jc w:val="center"/>
              <w:rPr>
                <w:rFonts w:cstheme="minorHAnsi"/>
                <w:sz w:val="18"/>
                <w:szCs w:val="18"/>
              </w:rPr>
            </w:pPr>
            <w:r>
              <w:rPr>
                <w:rFonts w:cstheme="minorHAnsi"/>
                <w:sz w:val="18"/>
                <w:szCs w:val="18"/>
              </w:rPr>
              <w:t>DECLARACION DE INCOMPETENCIA</w:t>
            </w:r>
          </w:p>
        </w:tc>
      </w:tr>
      <w:tr w:rsidR="00D306B7" w:rsidTr="00CA429A">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t>IEPCC</w:t>
            </w:r>
          </w:p>
        </w:tc>
        <w:tc>
          <w:tcPr>
            <w:tcW w:w="1651"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00462114</w:t>
            </w:r>
          </w:p>
        </w:tc>
        <w:tc>
          <w:tcPr>
            <w:tcW w:w="1282" w:type="dxa"/>
            <w:tcBorders>
              <w:top w:val="single" w:sz="4" w:space="0" w:color="auto"/>
              <w:left w:val="single" w:sz="4" w:space="0" w:color="auto"/>
              <w:bottom w:val="single" w:sz="4" w:space="0" w:color="auto"/>
              <w:right w:val="single" w:sz="4" w:space="0" w:color="auto"/>
            </w:tcBorders>
          </w:tcPr>
          <w:p w:rsidR="00D306B7" w:rsidRDefault="00CA429A" w:rsidP="00CA429A">
            <w:pPr>
              <w:rPr>
                <w:rFonts w:cstheme="minorHAnsi"/>
                <w:sz w:val="18"/>
                <w:szCs w:val="18"/>
              </w:rPr>
            </w:pPr>
            <w:r>
              <w:rPr>
                <w:rFonts w:cstheme="minorHAnsi"/>
                <w:sz w:val="18"/>
                <w:szCs w:val="18"/>
              </w:rPr>
              <w:t>12/11/2014</w:t>
            </w:r>
          </w:p>
        </w:tc>
        <w:tc>
          <w:tcPr>
            <w:tcW w:w="1461"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Coahuila Alternancia</w:t>
            </w: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08/12/2014</w:t>
            </w:r>
          </w:p>
        </w:tc>
        <w:tc>
          <w:tcPr>
            <w:tcW w:w="2220" w:type="dxa"/>
            <w:tcBorders>
              <w:top w:val="single" w:sz="4" w:space="0" w:color="auto"/>
              <w:left w:val="single" w:sz="4" w:space="0" w:color="auto"/>
              <w:bottom w:val="single" w:sz="4" w:space="0" w:color="auto"/>
              <w:right w:val="single" w:sz="4" w:space="0" w:color="auto"/>
            </w:tcBorders>
          </w:tcPr>
          <w:p w:rsidR="00CA429A" w:rsidRDefault="00CA429A" w:rsidP="00CA429A">
            <w:pPr>
              <w:jc w:val="both"/>
              <w:rPr>
                <w:rFonts w:cstheme="minorHAnsi"/>
                <w:sz w:val="18"/>
                <w:szCs w:val="18"/>
              </w:rPr>
            </w:pPr>
            <w:r>
              <w:rPr>
                <w:rFonts w:cstheme="minorHAnsi"/>
                <w:sz w:val="18"/>
                <w:szCs w:val="18"/>
              </w:rPr>
              <w:t xml:space="preserve">Solicita el porcentaje de participación ciudadana de los electores de Coahuila y el listado nominal por sección en los procesos electorales llevados a cabo desde el año 1996 a 2014. </w:t>
            </w:r>
            <w:r>
              <w:rPr>
                <w:rFonts w:cstheme="minorHAnsi"/>
                <w:sz w:val="18"/>
                <w:szCs w:val="18"/>
              </w:rPr>
              <w:lastRenderedPageBreak/>
              <w:t>Esta información la solicito en formato Excel, por sección electoral de todo el estado en cada uno de los procesos.</w:t>
            </w:r>
          </w:p>
          <w:p w:rsidR="00CA429A" w:rsidRDefault="00CA429A" w:rsidP="00CA429A">
            <w:pPr>
              <w:jc w:val="both"/>
              <w:rPr>
                <w:rFonts w:cstheme="minorHAnsi"/>
                <w:sz w:val="18"/>
                <w:szCs w:val="18"/>
              </w:rPr>
            </w:pPr>
          </w:p>
          <w:p w:rsidR="00D306B7" w:rsidRDefault="00D306B7">
            <w:pPr>
              <w:jc w:val="both"/>
              <w:rPr>
                <w:sz w:val="18"/>
                <w:szCs w:val="18"/>
              </w:rPr>
            </w:pP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tcPr>
          <w:p w:rsidR="00D306B7" w:rsidRDefault="00CA429A">
            <w:pPr>
              <w:rPr>
                <w:rFonts w:cstheme="minorHAnsi"/>
                <w:sz w:val="18"/>
                <w:szCs w:val="18"/>
              </w:rPr>
            </w:pPr>
            <w:r>
              <w:rPr>
                <w:rFonts w:cstheme="minorHAnsi"/>
                <w:sz w:val="18"/>
                <w:szCs w:val="18"/>
              </w:rPr>
              <w:t>PENDIENTE</w:t>
            </w:r>
          </w:p>
        </w:tc>
      </w:tr>
      <w:tr w:rsidR="00D306B7" w:rsidTr="00D52515">
        <w:tc>
          <w:tcPr>
            <w:tcW w:w="1242" w:type="dxa"/>
            <w:tcBorders>
              <w:top w:val="single" w:sz="4" w:space="0" w:color="auto"/>
              <w:left w:val="single" w:sz="4" w:space="0" w:color="auto"/>
              <w:bottom w:val="single" w:sz="4" w:space="0" w:color="auto"/>
              <w:right w:val="single" w:sz="4" w:space="0" w:color="auto"/>
            </w:tcBorders>
            <w:hideMark/>
          </w:tcPr>
          <w:p w:rsidR="00D306B7" w:rsidRDefault="00D306B7">
            <w:pPr>
              <w:rPr>
                <w:rFonts w:cstheme="minorHAnsi"/>
                <w:sz w:val="18"/>
                <w:szCs w:val="18"/>
              </w:rPr>
            </w:pPr>
            <w:r>
              <w:rPr>
                <w:rFonts w:cstheme="minorHAnsi"/>
                <w:sz w:val="18"/>
                <w:szCs w:val="18"/>
              </w:rPr>
              <w:lastRenderedPageBreak/>
              <w:t>IEPCC</w:t>
            </w:r>
          </w:p>
        </w:tc>
        <w:tc>
          <w:tcPr>
            <w:tcW w:w="1651" w:type="dxa"/>
            <w:tcBorders>
              <w:top w:val="single" w:sz="4" w:space="0" w:color="auto"/>
              <w:left w:val="single" w:sz="4" w:space="0" w:color="auto"/>
              <w:bottom w:val="single" w:sz="4" w:space="0" w:color="auto"/>
              <w:right w:val="single" w:sz="4" w:space="0" w:color="auto"/>
            </w:tcBorders>
          </w:tcPr>
          <w:p w:rsidR="00D306B7" w:rsidRDefault="00D52515">
            <w:pPr>
              <w:rPr>
                <w:rFonts w:cstheme="minorHAnsi"/>
                <w:sz w:val="18"/>
                <w:szCs w:val="18"/>
              </w:rPr>
            </w:pPr>
            <w:r>
              <w:rPr>
                <w:rFonts w:cstheme="minorHAnsi"/>
                <w:sz w:val="18"/>
                <w:szCs w:val="18"/>
              </w:rPr>
              <w:t>00464014</w:t>
            </w:r>
          </w:p>
        </w:tc>
        <w:tc>
          <w:tcPr>
            <w:tcW w:w="1282" w:type="dxa"/>
            <w:tcBorders>
              <w:top w:val="single" w:sz="4" w:space="0" w:color="auto"/>
              <w:left w:val="single" w:sz="4" w:space="0" w:color="auto"/>
              <w:bottom w:val="single" w:sz="4" w:space="0" w:color="auto"/>
              <w:right w:val="single" w:sz="4" w:space="0" w:color="auto"/>
            </w:tcBorders>
          </w:tcPr>
          <w:p w:rsidR="00D306B7" w:rsidRDefault="00D52515">
            <w:pPr>
              <w:rPr>
                <w:rFonts w:cstheme="minorHAnsi"/>
                <w:sz w:val="18"/>
                <w:szCs w:val="18"/>
              </w:rPr>
            </w:pPr>
            <w:r>
              <w:rPr>
                <w:rFonts w:cstheme="minorHAnsi"/>
                <w:sz w:val="18"/>
                <w:szCs w:val="18"/>
              </w:rPr>
              <w:t>13/11/2014</w:t>
            </w:r>
          </w:p>
        </w:tc>
        <w:tc>
          <w:tcPr>
            <w:tcW w:w="1461" w:type="dxa"/>
            <w:tcBorders>
              <w:top w:val="single" w:sz="4" w:space="0" w:color="auto"/>
              <w:left w:val="single" w:sz="4" w:space="0" w:color="auto"/>
              <w:bottom w:val="single" w:sz="4" w:space="0" w:color="auto"/>
              <w:right w:val="single" w:sz="4" w:space="0" w:color="auto"/>
            </w:tcBorders>
          </w:tcPr>
          <w:p w:rsidR="00D306B7" w:rsidRDefault="00D52515">
            <w:pPr>
              <w:rPr>
                <w:rFonts w:cstheme="minorHAnsi"/>
                <w:sz w:val="18"/>
                <w:szCs w:val="18"/>
              </w:rPr>
            </w:pPr>
            <w:r>
              <w:rPr>
                <w:rFonts w:cstheme="minorHAnsi"/>
                <w:sz w:val="18"/>
                <w:szCs w:val="18"/>
              </w:rPr>
              <w:t>Dante Acuña</w:t>
            </w:r>
          </w:p>
        </w:tc>
        <w:tc>
          <w:tcPr>
            <w:tcW w:w="1274"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06B7" w:rsidRDefault="00D52515">
            <w:pPr>
              <w:rPr>
                <w:rFonts w:cstheme="minorHAnsi"/>
                <w:sz w:val="18"/>
                <w:szCs w:val="18"/>
              </w:rPr>
            </w:pPr>
            <w:r>
              <w:rPr>
                <w:rFonts w:cstheme="minorHAnsi"/>
                <w:sz w:val="18"/>
                <w:szCs w:val="18"/>
              </w:rPr>
              <w:t>20/11/2014</w:t>
            </w:r>
          </w:p>
        </w:tc>
        <w:tc>
          <w:tcPr>
            <w:tcW w:w="2220" w:type="dxa"/>
            <w:tcBorders>
              <w:top w:val="single" w:sz="4" w:space="0" w:color="auto"/>
              <w:left w:val="single" w:sz="4" w:space="0" w:color="auto"/>
              <w:bottom w:val="single" w:sz="4" w:space="0" w:color="auto"/>
              <w:right w:val="single" w:sz="4" w:space="0" w:color="auto"/>
            </w:tcBorders>
          </w:tcPr>
          <w:p w:rsidR="00D306B7" w:rsidRDefault="00D52515">
            <w:pPr>
              <w:jc w:val="both"/>
              <w:rPr>
                <w:sz w:val="18"/>
                <w:szCs w:val="18"/>
              </w:rPr>
            </w:pPr>
            <w:r>
              <w:rPr>
                <w:sz w:val="18"/>
                <w:szCs w:val="18"/>
              </w:rPr>
              <w:t>¿Cuántos adolescentes acudieron a tramitar su credencial en el primer semestre del 2014?</w:t>
            </w:r>
          </w:p>
        </w:tc>
        <w:tc>
          <w:tcPr>
            <w:tcW w:w="1747" w:type="dxa"/>
            <w:tcBorders>
              <w:top w:val="single" w:sz="4" w:space="0" w:color="auto"/>
              <w:left w:val="single" w:sz="4" w:space="0" w:color="auto"/>
              <w:bottom w:val="single" w:sz="4" w:space="0" w:color="auto"/>
              <w:right w:val="single" w:sz="4" w:space="0" w:color="auto"/>
            </w:tcBorders>
          </w:tcPr>
          <w:p w:rsidR="00D306B7" w:rsidRDefault="00D306B7">
            <w:pPr>
              <w:rPr>
                <w:rFonts w:cstheme="minorHAnsi"/>
                <w:sz w:val="18"/>
                <w:szCs w:val="18"/>
              </w:rPr>
            </w:pPr>
          </w:p>
        </w:tc>
        <w:tc>
          <w:tcPr>
            <w:tcW w:w="1564" w:type="dxa"/>
            <w:tcBorders>
              <w:top w:val="single" w:sz="4" w:space="0" w:color="auto"/>
              <w:left w:val="single" w:sz="4" w:space="0" w:color="auto"/>
              <w:bottom w:val="single" w:sz="4" w:space="0" w:color="auto"/>
              <w:right w:val="single" w:sz="4" w:space="0" w:color="auto"/>
            </w:tcBorders>
          </w:tcPr>
          <w:p w:rsidR="00D306B7" w:rsidRDefault="00D52515">
            <w:pPr>
              <w:rPr>
                <w:rFonts w:cstheme="minorHAnsi"/>
                <w:sz w:val="18"/>
                <w:szCs w:val="18"/>
              </w:rPr>
            </w:pPr>
            <w:r>
              <w:rPr>
                <w:rFonts w:cstheme="minorHAnsi"/>
                <w:sz w:val="18"/>
                <w:szCs w:val="18"/>
              </w:rPr>
              <w:t>PENDIENTE</w:t>
            </w:r>
          </w:p>
        </w:tc>
      </w:tr>
    </w:tbl>
    <w:p w:rsidR="00D306B7" w:rsidRDefault="00D306B7" w:rsidP="00D306B7">
      <w:pPr>
        <w:rPr>
          <w:rFonts w:cstheme="minorHAnsi"/>
          <w:sz w:val="18"/>
          <w:szCs w:val="18"/>
        </w:rPr>
      </w:pPr>
    </w:p>
    <w:p w:rsidR="00D306B7" w:rsidRDefault="00D306B7" w:rsidP="00D306B7">
      <w:pPr>
        <w:rPr>
          <w:rFonts w:cstheme="minorHAnsi"/>
          <w:sz w:val="18"/>
          <w:szCs w:val="18"/>
        </w:rPr>
      </w:pPr>
    </w:p>
    <w:p w:rsidR="00D306B7" w:rsidRDefault="00D306B7" w:rsidP="00D306B7">
      <w:pPr>
        <w:rPr>
          <w:rFonts w:cstheme="minorHAnsi"/>
          <w:sz w:val="18"/>
          <w:szCs w:val="18"/>
        </w:rPr>
      </w:pPr>
    </w:p>
    <w:p w:rsidR="00D306B7" w:rsidRDefault="00D306B7" w:rsidP="00D306B7">
      <w:pPr>
        <w:rPr>
          <w:rFonts w:cstheme="minorHAnsi"/>
          <w:sz w:val="18"/>
          <w:szCs w:val="18"/>
        </w:rPr>
      </w:pPr>
    </w:p>
    <w:p w:rsidR="00D306B7" w:rsidRDefault="00D306B7" w:rsidP="00D306B7">
      <w:pPr>
        <w:rPr>
          <w:rFonts w:cstheme="minorHAnsi"/>
          <w:sz w:val="18"/>
          <w:szCs w:val="18"/>
        </w:rPr>
      </w:pPr>
    </w:p>
    <w:p w:rsidR="00D306B7" w:rsidRDefault="00D306B7" w:rsidP="00D306B7">
      <w:pPr>
        <w:rPr>
          <w:sz w:val="18"/>
          <w:szCs w:val="18"/>
        </w:rPr>
      </w:pPr>
    </w:p>
    <w:p w:rsidR="00D306B7" w:rsidRDefault="00D306B7" w:rsidP="00D306B7">
      <w:pPr>
        <w:rPr>
          <w:sz w:val="18"/>
          <w:szCs w:val="18"/>
        </w:rPr>
      </w:pPr>
    </w:p>
    <w:p w:rsidR="00F16D0B" w:rsidRDefault="00F16D0B"/>
    <w:sectPr w:rsidR="00F16D0B" w:rsidSect="00D306B7">
      <w:headerReference w:type="default" r:id="rId8"/>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990" w:rsidRDefault="00D56990" w:rsidP="00D306B7">
      <w:pPr>
        <w:spacing w:after="0" w:line="240" w:lineRule="auto"/>
      </w:pPr>
      <w:r>
        <w:separator/>
      </w:r>
    </w:p>
  </w:endnote>
  <w:endnote w:type="continuationSeparator" w:id="0">
    <w:p w:rsidR="00D56990" w:rsidRDefault="00D56990" w:rsidP="00D3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990" w:rsidRDefault="00D56990" w:rsidP="00D306B7">
      <w:pPr>
        <w:spacing w:after="0" w:line="240" w:lineRule="auto"/>
      </w:pPr>
      <w:r>
        <w:separator/>
      </w:r>
    </w:p>
  </w:footnote>
  <w:footnote w:type="continuationSeparator" w:id="0">
    <w:p w:rsidR="00D56990" w:rsidRDefault="00D56990" w:rsidP="00D30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B7" w:rsidRDefault="00D306B7">
    <w:pPr>
      <w:pStyle w:val="Encabezado"/>
      <w:rPr>
        <w:lang w:val="es-ES"/>
      </w:rPr>
    </w:pPr>
    <w:r>
      <w:rPr>
        <w:noProof/>
        <w:lang w:eastAsia="es-MX"/>
      </w:rPr>
      <w:drawing>
        <wp:anchor distT="0" distB="0" distL="114300" distR="114300" simplePos="0" relativeHeight="251659264" behindDoc="1" locked="0" layoutInCell="1" allowOverlap="1" wp14:anchorId="068E4A08" wp14:editId="1BBABFD8">
          <wp:simplePos x="0" y="0"/>
          <wp:positionH relativeFrom="column">
            <wp:posOffset>-119380</wp:posOffset>
          </wp:positionH>
          <wp:positionV relativeFrom="paragraph">
            <wp:posOffset>-307340</wp:posOffset>
          </wp:positionV>
          <wp:extent cx="1111885" cy="914400"/>
          <wp:effectExtent l="0" t="0" r="0" b="0"/>
          <wp:wrapNone/>
          <wp:docPr id="1" name="Imagen 1" descr="C:\Users\gaby\Desktop\gaby\imagenes\logo_ie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y\Desktop\gaby\imagenes\logo_iepc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188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06B7" w:rsidRDefault="00D306B7" w:rsidP="00D306B7">
    <w:pPr>
      <w:pStyle w:val="Encabezado"/>
      <w:jc w:val="right"/>
      <w:rPr>
        <w:lang w:val="es-ES"/>
      </w:rPr>
    </w:pPr>
    <w:r>
      <w:rPr>
        <w:lang w:val="es-ES"/>
      </w:rPr>
      <w:t>FECHA DE ACTUALIZACIÒN 28 DE NOVIEMBRE DE 2014.</w:t>
    </w:r>
  </w:p>
  <w:p w:rsidR="00D306B7" w:rsidRPr="00D306B7" w:rsidRDefault="00D306B7">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1EC7"/>
    <w:multiLevelType w:val="hybridMultilevel"/>
    <w:tmpl w:val="D9CC0F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B7"/>
    <w:rsid w:val="00050183"/>
    <w:rsid w:val="001D7203"/>
    <w:rsid w:val="0027300A"/>
    <w:rsid w:val="003C23E9"/>
    <w:rsid w:val="00492B65"/>
    <w:rsid w:val="006C5335"/>
    <w:rsid w:val="007037F3"/>
    <w:rsid w:val="00811700"/>
    <w:rsid w:val="00827C1A"/>
    <w:rsid w:val="009200D7"/>
    <w:rsid w:val="009255FC"/>
    <w:rsid w:val="00A03A0E"/>
    <w:rsid w:val="00BA4632"/>
    <w:rsid w:val="00CA429A"/>
    <w:rsid w:val="00D306B7"/>
    <w:rsid w:val="00D52515"/>
    <w:rsid w:val="00D56990"/>
    <w:rsid w:val="00EB0469"/>
    <w:rsid w:val="00F16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B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6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6B7"/>
    <w:rPr>
      <w:lang w:val="es-MX"/>
    </w:rPr>
  </w:style>
  <w:style w:type="table" w:styleId="Tablaconcuadrcula">
    <w:name w:val="Table Grid"/>
    <w:basedOn w:val="Tablanormal"/>
    <w:uiPriority w:val="59"/>
    <w:rsid w:val="00D306B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306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06B7"/>
    <w:rPr>
      <w:lang w:val="es-MX"/>
    </w:rPr>
  </w:style>
  <w:style w:type="paragraph" w:styleId="Prrafodelista">
    <w:name w:val="List Paragraph"/>
    <w:basedOn w:val="Normal"/>
    <w:uiPriority w:val="34"/>
    <w:qFormat/>
    <w:rsid w:val="002730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B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6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6B7"/>
    <w:rPr>
      <w:lang w:val="es-MX"/>
    </w:rPr>
  </w:style>
  <w:style w:type="table" w:styleId="Tablaconcuadrcula">
    <w:name w:val="Table Grid"/>
    <w:basedOn w:val="Tablanormal"/>
    <w:uiPriority w:val="59"/>
    <w:rsid w:val="00D306B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306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06B7"/>
    <w:rPr>
      <w:lang w:val="es-MX"/>
    </w:rPr>
  </w:style>
  <w:style w:type="paragraph" w:styleId="Prrafodelista">
    <w:name w:val="List Paragraph"/>
    <w:basedOn w:val="Normal"/>
    <w:uiPriority w:val="34"/>
    <w:qFormat/>
    <w:rsid w:val="00273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63015">
      <w:bodyDiv w:val="1"/>
      <w:marLeft w:val="0"/>
      <w:marRight w:val="0"/>
      <w:marTop w:val="0"/>
      <w:marBottom w:val="0"/>
      <w:divBdr>
        <w:top w:val="none" w:sz="0" w:space="0" w:color="auto"/>
        <w:left w:val="none" w:sz="0" w:space="0" w:color="auto"/>
        <w:bottom w:val="none" w:sz="0" w:space="0" w:color="auto"/>
        <w:right w:val="none" w:sz="0" w:space="0" w:color="auto"/>
      </w:divBdr>
    </w:div>
    <w:div w:id="21038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1086</Words>
  <Characters>5976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IEPCC</cp:lastModifiedBy>
  <cp:revision>2</cp:revision>
  <dcterms:created xsi:type="dcterms:W3CDTF">2014-11-28T20:35:00Z</dcterms:created>
  <dcterms:modified xsi:type="dcterms:W3CDTF">2014-11-28T20:35:00Z</dcterms:modified>
</cp:coreProperties>
</file>