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B81C23" w14:textId="77777777" w:rsidR="00FF7C54" w:rsidRDefault="00FF7C54" w:rsidP="00EB0461">
      <w:pPr>
        <w:spacing w:line="360" w:lineRule="auto"/>
        <w:rPr>
          <w:rFonts w:ascii="Century Gothic" w:hAnsi="Century Gothic"/>
          <w:szCs w:val="22"/>
        </w:rPr>
      </w:pPr>
    </w:p>
    <w:p w14:paraId="2654FBDD" w14:textId="77777777" w:rsidR="00AD4E97" w:rsidRPr="003E574A" w:rsidRDefault="00B62FDE" w:rsidP="005D742C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3E574A">
        <w:rPr>
          <w:rFonts w:ascii="Century Gothic" w:hAnsi="Century Gothic"/>
          <w:sz w:val="22"/>
          <w:szCs w:val="22"/>
        </w:rPr>
        <w:t>PRESUPUESTO DE EGRESOS ASIGNADO A LA SECRETARÍA DE FINANZAS</w:t>
      </w:r>
    </w:p>
    <w:p w14:paraId="254F17FE" w14:textId="77777777" w:rsidR="00B62FDE" w:rsidRPr="003E574A" w:rsidRDefault="00987548" w:rsidP="005D742C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3E574A">
        <w:rPr>
          <w:rFonts w:ascii="Century Gothic" w:hAnsi="Century Gothic"/>
          <w:sz w:val="22"/>
          <w:szCs w:val="22"/>
        </w:rPr>
        <w:t>EJERCICIO FISCAL 201</w:t>
      </w:r>
      <w:r w:rsidR="00090B3B" w:rsidRPr="003E574A">
        <w:rPr>
          <w:rFonts w:ascii="Century Gothic" w:hAnsi="Century Gothic"/>
          <w:sz w:val="22"/>
          <w:szCs w:val="22"/>
        </w:rPr>
        <w:t>5</w:t>
      </w:r>
    </w:p>
    <w:p w14:paraId="6658226B" w14:textId="77777777" w:rsidR="00B62FDE" w:rsidRPr="00B62FDE" w:rsidRDefault="00B62FDE" w:rsidP="005D742C">
      <w:pPr>
        <w:spacing w:line="360" w:lineRule="auto"/>
        <w:jc w:val="center"/>
        <w:rPr>
          <w:rFonts w:ascii="Century Gothic" w:hAnsi="Century Gothic"/>
          <w:szCs w:val="22"/>
        </w:rPr>
      </w:pPr>
    </w:p>
    <w:p w14:paraId="5E2D5715" w14:textId="77777777" w:rsidR="00B62FDE" w:rsidRPr="005513BE" w:rsidRDefault="005513BE" w:rsidP="005D742C">
      <w:pPr>
        <w:spacing w:line="360" w:lineRule="auto"/>
        <w:jc w:val="center"/>
        <w:rPr>
          <w:szCs w:val="22"/>
        </w:rPr>
      </w:pPr>
      <w:r>
        <w:rPr>
          <w:noProof/>
          <w:szCs w:val="22"/>
          <w:lang w:val="es-MX" w:eastAsia="es-MX"/>
        </w:rPr>
        <w:drawing>
          <wp:inline distT="0" distB="0" distL="0" distR="0" wp14:anchorId="3FF01745" wp14:editId="78B97BB8">
            <wp:extent cx="6334125" cy="20097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2B645" w14:textId="77777777" w:rsidR="00F75DDD" w:rsidRDefault="00F75DDD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</w:p>
    <w:p w14:paraId="27C72F4A" w14:textId="77777777" w:rsidR="00B62FDE" w:rsidRPr="00B62FDE" w:rsidRDefault="00B62FDE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Fuente: Presupuesto de Egresos del Estado de Coahuila de Zaragoza para el Ejercicio Fiscal 201</w:t>
      </w:r>
      <w:r w:rsidR="00090B3B">
        <w:rPr>
          <w:rFonts w:ascii="Century Gothic" w:hAnsi="Century Gothic"/>
          <w:sz w:val="20"/>
          <w:szCs w:val="22"/>
        </w:rPr>
        <w:t>5</w:t>
      </w:r>
    </w:p>
    <w:p w14:paraId="1F6DE288" w14:textId="77777777" w:rsidR="00987548" w:rsidRDefault="00B62FDE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>Publicación en el Periódico Oficial del Estado en fecha 2</w:t>
      </w:r>
      <w:r w:rsidR="00090B3B">
        <w:rPr>
          <w:rFonts w:ascii="Century Gothic" w:hAnsi="Century Gothic"/>
          <w:sz w:val="20"/>
          <w:szCs w:val="22"/>
        </w:rPr>
        <w:t>3</w:t>
      </w:r>
      <w:r w:rsidRPr="00B62FDE">
        <w:rPr>
          <w:rFonts w:ascii="Century Gothic" w:hAnsi="Century Gothic"/>
          <w:sz w:val="20"/>
          <w:szCs w:val="22"/>
        </w:rPr>
        <w:t xml:space="preserve"> de </w:t>
      </w:r>
      <w:r w:rsidR="00F75DDD">
        <w:rPr>
          <w:rFonts w:ascii="Century Gothic" w:hAnsi="Century Gothic"/>
          <w:sz w:val="20"/>
          <w:szCs w:val="22"/>
        </w:rPr>
        <w:t>diciembre</w:t>
      </w:r>
      <w:r w:rsidR="00987548">
        <w:rPr>
          <w:rFonts w:ascii="Century Gothic" w:hAnsi="Century Gothic"/>
          <w:sz w:val="20"/>
          <w:szCs w:val="22"/>
        </w:rPr>
        <w:t xml:space="preserve"> de </w:t>
      </w:r>
      <w:r w:rsidR="00090B3B">
        <w:rPr>
          <w:rFonts w:ascii="Century Gothic" w:hAnsi="Century Gothic"/>
          <w:sz w:val="20"/>
          <w:szCs w:val="22"/>
        </w:rPr>
        <w:t>2014</w:t>
      </w:r>
    </w:p>
    <w:p w14:paraId="55983B2B" w14:textId="77777777" w:rsidR="00217971" w:rsidRDefault="00B62FDE" w:rsidP="00B62FDE">
      <w:pPr>
        <w:spacing w:line="360" w:lineRule="auto"/>
        <w:jc w:val="both"/>
        <w:rPr>
          <w:rFonts w:ascii="Century Gothic" w:hAnsi="Century Gothic"/>
          <w:sz w:val="20"/>
          <w:szCs w:val="22"/>
        </w:rPr>
      </w:pPr>
      <w:r w:rsidRPr="00B62FDE">
        <w:rPr>
          <w:rFonts w:ascii="Century Gothic" w:hAnsi="Century Gothic"/>
          <w:sz w:val="20"/>
          <w:szCs w:val="22"/>
        </w:rPr>
        <w:t xml:space="preserve">Tomo </w:t>
      </w:r>
      <w:r w:rsidR="00F75DDD">
        <w:rPr>
          <w:rFonts w:ascii="Century Gothic" w:hAnsi="Century Gothic"/>
          <w:sz w:val="20"/>
          <w:szCs w:val="22"/>
        </w:rPr>
        <w:t>CXX</w:t>
      </w:r>
      <w:r w:rsidR="00090B3B">
        <w:rPr>
          <w:rFonts w:ascii="Century Gothic" w:hAnsi="Century Gothic"/>
          <w:sz w:val="20"/>
          <w:szCs w:val="22"/>
        </w:rPr>
        <w:t>I</w:t>
      </w:r>
      <w:r w:rsidRPr="00B62FDE">
        <w:rPr>
          <w:rFonts w:ascii="Century Gothic" w:hAnsi="Century Gothic"/>
          <w:sz w:val="20"/>
          <w:szCs w:val="22"/>
        </w:rPr>
        <w:t xml:space="preserve"> Número</w:t>
      </w:r>
      <w:r w:rsidR="00987548">
        <w:rPr>
          <w:rFonts w:ascii="Century Gothic" w:hAnsi="Century Gothic"/>
          <w:sz w:val="20"/>
          <w:szCs w:val="22"/>
        </w:rPr>
        <w:t xml:space="preserve"> </w:t>
      </w:r>
      <w:proofErr w:type="gramStart"/>
      <w:r w:rsidR="00F75DDD">
        <w:rPr>
          <w:rFonts w:ascii="Century Gothic" w:hAnsi="Century Gothic"/>
          <w:sz w:val="20"/>
          <w:szCs w:val="22"/>
        </w:rPr>
        <w:t xml:space="preserve">102 </w:t>
      </w:r>
      <w:r w:rsidR="002A24BE">
        <w:rPr>
          <w:rFonts w:ascii="Century Gothic" w:hAnsi="Century Gothic"/>
          <w:sz w:val="20"/>
          <w:szCs w:val="22"/>
        </w:rPr>
        <w:t xml:space="preserve"> pág.</w:t>
      </w:r>
      <w:proofErr w:type="gramEnd"/>
      <w:r w:rsidR="002A24BE">
        <w:rPr>
          <w:rFonts w:ascii="Century Gothic" w:hAnsi="Century Gothic"/>
          <w:sz w:val="20"/>
          <w:szCs w:val="22"/>
        </w:rPr>
        <w:t xml:space="preserve"> </w:t>
      </w:r>
      <w:r w:rsidR="005513BE">
        <w:rPr>
          <w:rFonts w:ascii="Century Gothic" w:hAnsi="Century Gothic"/>
          <w:sz w:val="20"/>
          <w:szCs w:val="22"/>
        </w:rPr>
        <w:t>30</w:t>
      </w:r>
    </w:p>
    <w:p w14:paraId="41078653" w14:textId="77777777" w:rsidR="00CA714B" w:rsidRDefault="00CA714B" w:rsidP="00CA714B">
      <w:pPr>
        <w:widowControl w:val="0"/>
        <w:autoSpaceDE w:val="0"/>
        <w:autoSpaceDN w:val="0"/>
        <w:adjustRightInd w:val="0"/>
        <w:ind w:right="-53" w:hanging="31"/>
        <w:jc w:val="both"/>
        <w:rPr>
          <w:rFonts w:ascii="Century Gothic" w:hAnsi="Century Gothic" w:cs="Calibri"/>
          <w:position w:val="1"/>
          <w:sz w:val="20"/>
          <w:szCs w:val="20"/>
        </w:rPr>
      </w:pPr>
      <w:r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6EA80C63" w14:textId="7CB509F4" w:rsidR="001A423B" w:rsidRPr="00CA714B" w:rsidRDefault="001A423B" w:rsidP="00034825">
      <w:pPr>
        <w:jc w:val="both"/>
        <w:rPr>
          <w:rFonts w:ascii="Century Gothic" w:hAnsi="Century Gothic"/>
          <w:sz w:val="20"/>
          <w:szCs w:val="22"/>
        </w:rPr>
      </w:pPr>
    </w:p>
    <w:sectPr w:rsidR="001A423B" w:rsidRPr="00CA714B" w:rsidSect="00A83AEB">
      <w:headerReference w:type="default" r:id="rId8"/>
      <w:footerReference w:type="even" r:id="rId9"/>
      <w:pgSz w:w="12242" w:h="10773" w:code="1"/>
      <w:pgMar w:top="1698" w:right="1134" w:bottom="1135" w:left="1134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10DB23" w14:textId="77777777" w:rsidR="00A83AEB" w:rsidRDefault="00A83AEB">
      <w:r>
        <w:separator/>
      </w:r>
    </w:p>
  </w:endnote>
  <w:endnote w:type="continuationSeparator" w:id="0">
    <w:p w14:paraId="67071A8A" w14:textId="77777777" w:rsidR="00A83AEB" w:rsidRDefault="00A8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lbertus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1531A" w14:textId="77777777" w:rsidR="00FC28A0" w:rsidRDefault="008635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8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8DC996" w14:textId="77777777" w:rsidR="00FC28A0" w:rsidRDefault="00FC28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427E5" w14:textId="77777777" w:rsidR="00A83AEB" w:rsidRDefault="00A83AEB">
      <w:r>
        <w:separator/>
      </w:r>
    </w:p>
  </w:footnote>
  <w:footnote w:type="continuationSeparator" w:id="0">
    <w:p w14:paraId="551E361B" w14:textId="77777777" w:rsidR="00A83AEB" w:rsidRDefault="00A8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26F12" w14:textId="58A773B9" w:rsidR="00183738" w:rsidRDefault="00183738" w:rsidP="00183738">
    <w:pPr>
      <w:pStyle w:val="Encabezado"/>
      <w:rPr>
        <w:rFonts w:ascii="Century Gothic" w:hAnsi="Century Gothic"/>
        <w:sz w:val="20"/>
        <w:szCs w:val="20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0B8DBB8" wp14:editId="12C9895D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636422293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422293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ED1EF9F" wp14:editId="38B0F38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803809654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BC3E2" w14:textId="77777777" w:rsidR="00183738" w:rsidRDefault="00183738" w:rsidP="00183738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654B58E6" w14:textId="0533C605" w:rsidR="00EB0461" w:rsidRPr="00183738" w:rsidRDefault="00EB0461" w:rsidP="001837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B7"/>
    <w:rsid w:val="00010648"/>
    <w:rsid w:val="00011A50"/>
    <w:rsid w:val="00015ABB"/>
    <w:rsid w:val="000247E1"/>
    <w:rsid w:val="000314CF"/>
    <w:rsid w:val="00034825"/>
    <w:rsid w:val="0003785F"/>
    <w:rsid w:val="000467B1"/>
    <w:rsid w:val="00052267"/>
    <w:rsid w:val="0005562C"/>
    <w:rsid w:val="00060AC5"/>
    <w:rsid w:val="000610B9"/>
    <w:rsid w:val="00061C25"/>
    <w:rsid w:val="0006408A"/>
    <w:rsid w:val="00066425"/>
    <w:rsid w:val="00085CFA"/>
    <w:rsid w:val="00090B3B"/>
    <w:rsid w:val="000A3F16"/>
    <w:rsid w:val="000B1C87"/>
    <w:rsid w:val="000B708B"/>
    <w:rsid w:val="000C0691"/>
    <w:rsid w:val="000C4BE7"/>
    <w:rsid w:val="000D3108"/>
    <w:rsid w:val="000F208C"/>
    <w:rsid w:val="000F64A6"/>
    <w:rsid w:val="0011148A"/>
    <w:rsid w:val="001221AD"/>
    <w:rsid w:val="00133A51"/>
    <w:rsid w:val="00137DAD"/>
    <w:rsid w:val="001412BA"/>
    <w:rsid w:val="00154A45"/>
    <w:rsid w:val="00157B41"/>
    <w:rsid w:val="00160F5B"/>
    <w:rsid w:val="00177A2A"/>
    <w:rsid w:val="00177C33"/>
    <w:rsid w:val="00183738"/>
    <w:rsid w:val="001A1E37"/>
    <w:rsid w:val="001A423B"/>
    <w:rsid w:val="001A4FF3"/>
    <w:rsid w:val="001C2B40"/>
    <w:rsid w:val="001C5D5A"/>
    <w:rsid w:val="001C6348"/>
    <w:rsid w:val="001C678E"/>
    <w:rsid w:val="001D16E2"/>
    <w:rsid w:val="001D3635"/>
    <w:rsid w:val="001E490E"/>
    <w:rsid w:val="001F6360"/>
    <w:rsid w:val="00200082"/>
    <w:rsid w:val="002039B2"/>
    <w:rsid w:val="00212F20"/>
    <w:rsid w:val="00214EF1"/>
    <w:rsid w:val="00217971"/>
    <w:rsid w:val="002238D7"/>
    <w:rsid w:val="00241E56"/>
    <w:rsid w:val="002449B1"/>
    <w:rsid w:val="00270F11"/>
    <w:rsid w:val="00276C53"/>
    <w:rsid w:val="00290665"/>
    <w:rsid w:val="00293A1C"/>
    <w:rsid w:val="00295537"/>
    <w:rsid w:val="002A195D"/>
    <w:rsid w:val="002A24BE"/>
    <w:rsid w:val="002A3012"/>
    <w:rsid w:val="002A44F8"/>
    <w:rsid w:val="002A69FB"/>
    <w:rsid w:val="002B229E"/>
    <w:rsid w:val="002C1D63"/>
    <w:rsid w:val="002C3E5D"/>
    <w:rsid w:val="002C79DF"/>
    <w:rsid w:val="002D48DC"/>
    <w:rsid w:val="002E1904"/>
    <w:rsid w:val="00311FE6"/>
    <w:rsid w:val="00314973"/>
    <w:rsid w:val="00343994"/>
    <w:rsid w:val="00346463"/>
    <w:rsid w:val="0034785A"/>
    <w:rsid w:val="00351C95"/>
    <w:rsid w:val="00355121"/>
    <w:rsid w:val="00361F7B"/>
    <w:rsid w:val="003675B6"/>
    <w:rsid w:val="00376E81"/>
    <w:rsid w:val="00394D76"/>
    <w:rsid w:val="0039722C"/>
    <w:rsid w:val="00397C8A"/>
    <w:rsid w:val="003A6667"/>
    <w:rsid w:val="003A7AA8"/>
    <w:rsid w:val="003B372C"/>
    <w:rsid w:val="003C1188"/>
    <w:rsid w:val="003C70EE"/>
    <w:rsid w:val="003D01F3"/>
    <w:rsid w:val="003D77B5"/>
    <w:rsid w:val="003E1B4C"/>
    <w:rsid w:val="003E574A"/>
    <w:rsid w:val="00414853"/>
    <w:rsid w:val="00416073"/>
    <w:rsid w:val="00421B35"/>
    <w:rsid w:val="00425A6B"/>
    <w:rsid w:val="0043384C"/>
    <w:rsid w:val="004362A1"/>
    <w:rsid w:val="00447596"/>
    <w:rsid w:val="00452253"/>
    <w:rsid w:val="004607E3"/>
    <w:rsid w:val="00487C77"/>
    <w:rsid w:val="004A6721"/>
    <w:rsid w:val="004B1350"/>
    <w:rsid w:val="004B288C"/>
    <w:rsid w:val="004C05C1"/>
    <w:rsid w:val="004D2427"/>
    <w:rsid w:val="004D4835"/>
    <w:rsid w:val="004E6ACA"/>
    <w:rsid w:val="004F14E8"/>
    <w:rsid w:val="004F67D1"/>
    <w:rsid w:val="00502D52"/>
    <w:rsid w:val="005136DE"/>
    <w:rsid w:val="005207E2"/>
    <w:rsid w:val="00531287"/>
    <w:rsid w:val="005513BE"/>
    <w:rsid w:val="00552D62"/>
    <w:rsid w:val="00556335"/>
    <w:rsid w:val="00571897"/>
    <w:rsid w:val="00574799"/>
    <w:rsid w:val="005811F4"/>
    <w:rsid w:val="00593AC8"/>
    <w:rsid w:val="00596363"/>
    <w:rsid w:val="00597786"/>
    <w:rsid w:val="005A0B9E"/>
    <w:rsid w:val="005A1D41"/>
    <w:rsid w:val="005A63EC"/>
    <w:rsid w:val="005A79D7"/>
    <w:rsid w:val="005B2737"/>
    <w:rsid w:val="005B4704"/>
    <w:rsid w:val="005C3DC8"/>
    <w:rsid w:val="005C4B17"/>
    <w:rsid w:val="005D488A"/>
    <w:rsid w:val="005D742C"/>
    <w:rsid w:val="005F3C01"/>
    <w:rsid w:val="005F7190"/>
    <w:rsid w:val="006046BA"/>
    <w:rsid w:val="00613059"/>
    <w:rsid w:val="00614B4F"/>
    <w:rsid w:val="00614DB0"/>
    <w:rsid w:val="00621B00"/>
    <w:rsid w:val="0062644D"/>
    <w:rsid w:val="00627D07"/>
    <w:rsid w:val="0063310A"/>
    <w:rsid w:val="006373AA"/>
    <w:rsid w:val="0064146E"/>
    <w:rsid w:val="00644DB5"/>
    <w:rsid w:val="00654A42"/>
    <w:rsid w:val="0066580B"/>
    <w:rsid w:val="0066792F"/>
    <w:rsid w:val="00681AA6"/>
    <w:rsid w:val="00684C0C"/>
    <w:rsid w:val="00693998"/>
    <w:rsid w:val="006A1360"/>
    <w:rsid w:val="006A4795"/>
    <w:rsid w:val="006B10C5"/>
    <w:rsid w:val="006B2467"/>
    <w:rsid w:val="006B494E"/>
    <w:rsid w:val="006C09D9"/>
    <w:rsid w:val="006C323E"/>
    <w:rsid w:val="006C3783"/>
    <w:rsid w:val="006C4249"/>
    <w:rsid w:val="006E1091"/>
    <w:rsid w:val="006E268A"/>
    <w:rsid w:val="006E61E0"/>
    <w:rsid w:val="006F44AC"/>
    <w:rsid w:val="006F54AC"/>
    <w:rsid w:val="006F6E98"/>
    <w:rsid w:val="00703254"/>
    <w:rsid w:val="007066D9"/>
    <w:rsid w:val="00707369"/>
    <w:rsid w:val="00735B07"/>
    <w:rsid w:val="00747CEB"/>
    <w:rsid w:val="0075127D"/>
    <w:rsid w:val="00755077"/>
    <w:rsid w:val="00763795"/>
    <w:rsid w:val="007647B8"/>
    <w:rsid w:val="00771841"/>
    <w:rsid w:val="00773DB7"/>
    <w:rsid w:val="0078165B"/>
    <w:rsid w:val="00785424"/>
    <w:rsid w:val="007A54BA"/>
    <w:rsid w:val="007A6FD7"/>
    <w:rsid w:val="007A7D1D"/>
    <w:rsid w:val="007B648F"/>
    <w:rsid w:val="007C3779"/>
    <w:rsid w:val="007D6566"/>
    <w:rsid w:val="007E1BF6"/>
    <w:rsid w:val="00810D0A"/>
    <w:rsid w:val="00812B84"/>
    <w:rsid w:val="008169B7"/>
    <w:rsid w:val="00822D4E"/>
    <w:rsid w:val="00830B39"/>
    <w:rsid w:val="00843AD5"/>
    <w:rsid w:val="008461F5"/>
    <w:rsid w:val="00851C01"/>
    <w:rsid w:val="008578EF"/>
    <w:rsid w:val="00863546"/>
    <w:rsid w:val="00865427"/>
    <w:rsid w:val="0087005B"/>
    <w:rsid w:val="00870E29"/>
    <w:rsid w:val="0087204A"/>
    <w:rsid w:val="0087689B"/>
    <w:rsid w:val="00881099"/>
    <w:rsid w:val="008819B7"/>
    <w:rsid w:val="00882BC2"/>
    <w:rsid w:val="008861D0"/>
    <w:rsid w:val="00886F11"/>
    <w:rsid w:val="00894F3E"/>
    <w:rsid w:val="008A2997"/>
    <w:rsid w:val="008A498B"/>
    <w:rsid w:val="008A627D"/>
    <w:rsid w:val="008A702D"/>
    <w:rsid w:val="008B34E6"/>
    <w:rsid w:val="008C03CF"/>
    <w:rsid w:val="008C62AC"/>
    <w:rsid w:val="008D1D1C"/>
    <w:rsid w:val="008D3E31"/>
    <w:rsid w:val="008D4547"/>
    <w:rsid w:val="008D7665"/>
    <w:rsid w:val="008E11BE"/>
    <w:rsid w:val="008F1B43"/>
    <w:rsid w:val="008F4AAF"/>
    <w:rsid w:val="00913CC5"/>
    <w:rsid w:val="00914C8D"/>
    <w:rsid w:val="00930200"/>
    <w:rsid w:val="00942A22"/>
    <w:rsid w:val="0095193E"/>
    <w:rsid w:val="00951C44"/>
    <w:rsid w:val="00962005"/>
    <w:rsid w:val="009635A9"/>
    <w:rsid w:val="0098336E"/>
    <w:rsid w:val="00987548"/>
    <w:rsid w:val="00994C80"/>
    <w:rsid w:val="009A51D3"/>
    <w:rsid w:val="009D4FD7"/>
    <w:rsid w:val="009D79FF"/>
    <w:rsid w:val="009E0914"/>
    <w:rsid w:val="009F4F14"/>
    <w:rsid w:val="00A1208B"/>
    <w:rsid w:val="00A15FC0"/>
    <w:rsid w:val="00A160E8"/>
    <w:rsid w:val="00A25D3F"/>
    <w:rsid w:val="00A42300"/>
    <w:rsid w:val="00A5255E"/>
    <w:rsid w:val="00A648F6"/>
    <w:rsid w:val="00A76CFE"/>
    <w:rsid w:val="00A83AEB"/>
    <w:rsid w:val="00A86332"/>
    <w:rsid w:val="00A921A7"/>
    <w:rsid w:val="00A92352"/>
    <w:rsid w:val="00AA2CF2"/>
    <w:rsid w:val="00AB34A5"/>
    <w:rsid w:val="00AC7B2B"/>
    <w:rsid w:val="00AD4E97"/>
    <w:rsid w:val="00AD7784"/>
    <w:rsid w:val="00AE70A7"/>
    <w:rsid w:val="00AE7ED6"/>
    <w:rsid w:val="00AF10F4"/>
    <w:rsid w:val="00B20F04"/>
    <w:rsid w:val="00B300FF"/>
    <w:rsid w:val="00B316CB"/>
    <w:rsid w:val="00B36B72"/>
    <w:rsid w:val="00B3727A"/>
    <w:rsid w:val="00B37F8A"/>
    <w:rsid w:val="00B42DBF"/>
    <w:rsid w:val="00B44E61"/>
    <w:rsid w:val="00B616D7"/>
    <w:rsid w:val="00B627E9"/>
    <w:rsid w:val="00B62FDE"/>
    <w:rsid w:val="00B7261E"/>
    <w:rsid w:val="00B818AB"/>
    <w:rsid w:val="00B87C9F"/>
    <w:rsid w:val="00B94904"/>
    <w:rsid w:val="00B952A7"/>
    <w:rsid w:val="00BA1ADB"/>
    <w:rsid w:val="00BA54CA"/>
    <w:rsid w:val="00BA5A95"/>
    <w:rsid w:val="00BA5C5B"/>
    <w:rsid w:val="00BC3688"/>
    <w:rsid w:val="00BC3982"/>
    <w:rsid w:val="00BC555E"/>
    <w:rsid w:val="00BD633A"/>
    <w:rsid w:val="00BD654E"/>
    <w:rsid w:val="00BE3140"/>
    <w:rsid w:val="00BE4FFB"/>
    <w:rsid w:val="00BE6745"/>
    <w:rsid w:val="00BF120C"/>
    <w:rsid w:val="00C00CE4"/>
    <w:rsid w:val="00C04DAB"/>
    <w:rsid w:val="00C11149"/>
    <w:rsid w:val="00C14B40"/>
    <w:rsid w:val="00C17097"/>
    <w:rsid w:val="00C22AE5"/>
    <w:rsid w:val="00C230BD"/>
    <w:rsid w:val="00C44C0D"/>
    <w:rsid w:val="00C479E1"/>
    <w:rsid w:val="00C5605C"/>
    <w:rsid w:val="00C77249"/>
    <w:rsid w:val="00C77A40"/>
    <w:rsid w:val="00CA714B"/>
    <w:rsid w:val="00CA7A9F"/>
    <w:rsid w:val="00CB1688"/>
    <w:rsid w:val="00CB1A6A"/>
    <w:rsid w:val="00CB4E8C"/>
    <w:rsid w:val="00CB5BBE"/>
    <w:rsid w:val="00CC1458"/>
    <w:rsid w:val="00CD3529"/>
    <w:rsid w:val="00CD6AFE"/>
    <w:rsid w:val="00CE0EDA"/>
    <w:rsid w:val="00CE1417"/>
    <w:rsid w:val="00CE654D"/>
    <w:rsid w:val="00CF352C"/>
    <w:rsid w:val="00CF7FF4"/>
    <w:rsid w:val="00D03BBE"/>
    <w:rsid w:val="00D144B3"/>
    <w:rsid w:val="00D219FA"/>
    <w:rsid w:val="00D3176B"/>
    <w:rsid w:val="00D4093E"/>
    <w:rsid w:val="00D42480"/>
    <w:rsid w:val="00D546F6"/>
    <w:rsid w:val="00D94E23"/>
    <w:rsid w:val="00DA642A"/>
    <w:rsid w:val="00DA696F"/>
    <w:rsid w:val="00DB4B91"/>
    <w:rsid w:val="00DB503A"/>
    <w:rsid w:val="00DC238A"/>
    <w:rsid w:val="00E063F3"/>
    <w:rsid w:val="00E1572D"/>
    <w:rsid w:val="00E266C7"/>
    <w:rsid w:val="00E277B7"/>
    <w:rsid w:val="00E318BE"/>
    <w:rsid w:val="00E36215"/>
    <w:rsid w:val="00E364E3"/>
    <w:rsid w:val="00E40A33"/>
    <w:rsid w:val="00E50AB6"/>
    <w:rsid w:val="00E55F56"/>
    <w:rsid w:val="00E92D61"/>
    <w:rsid w:val="00E97896"/>
    <w:rsid w:val="00EB0461"/>
    <w:rsid w:val="00EC2DBE"/>
    <w:rsid w:val="00ED091E"/>
    <w:rsid w:val="00ED492C"/>
    <w:rsid w:val="00ED787C"/>
    <w:rsid w:val="00EE380F"/>
    <w:rsid w:val="00EF557C"/>
    <w:rsid w:val="00F004E0"/>
    <w:rsid w:val="00F10735"/>
    <w:rsid w:val="00F11A99"/>
    <w:rsid w:val="00F2773E"/>
    <w:rsid w:val="00F27A0E"/>
    <w:rsid w:val="00F41637"/>
    <w:rsid w:val="00F42A35"/>
    <w:rsid w:val="00F575E8"/>
    <w:rsid w:val="00F67102"/>
    <w:rsid w:val="00F75DDD"/>
    <w:rsid w:val="00F9678A"/>
    <w:rsid w:val="00FB098F"/>
    <w:rsid w:val="00FB7501"/>
    <w:rsid w:val="00FC1FD4"/>
    <w:rsid w:val="00FC28A0"/>
    <w:rsid w:val="00FC293D"/>
    <w:rsid w:val="00FD0AB0"/>
    <w:rsid w:val="00FD527C"/>
    <w:rsid w:val="00FE2536"/>
    <w:rsid w:val="00FE75F3"/>
    <w:rsid w:val="00FF1953"/>
    <w:rsid w:val="00FF65A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858A1"/>
  <w15:docId w15:val="{31F1ACF7-4E8D-406F-BDE0-D981041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8B"/>
    <w:rPr>
      <w:sz w:val="24"/>
      <w:szCs w:val="24"/>
    </w:rPr>
  </w:style>
  <w:style w:type="paragraph" w:styleId="Ttulo1">
    <w:name w:val="heading 1"/>
    <w:basedOn w:val="Normal"/>
    <w:next w:val="Normal"/>
    <w:qFormat/>
    <w:rsid w:val="000B708B"/>
    <w:pPr>
      <w:keepNext/>
      <w:outlineLvl w:val="0"/>
    </w:pPr>
    <w:rPr>
      <w:rFonts w:ascii="News Gothic MT" w:hAnsi="News Gothic MT"/>
      <w:b/>
      <w:bCs/>
      <w:sz w:val="28"/>
    </w:rPr>
  </w:style>
  <w:style w:type="paragraph" w:styleId="Ttulo2">
    <w:name w:val="heading 2"/>
    <w:basedOn w:val="Normal"/>
    <w:next w:val="Normal"/>
    <w:qFormat/>
    <w:rsid w:val="000B708B"/>
    <w:pPr>
      <w:keepNext/>
      <w:outlineLvl w:val="1"/>
    </w:pPr>
    <w:rPr>
      <w:rFonts w:ascii="Optimum" w:hAnsi="Optimum"/>
      <w:b/>
      <w:bCs/>
      <w:sz w:val="32"/>
    </w:rPr>
  </w:style>
  <w:style w:type="paragraph" w:styleId="Ttulo3">
    <w:name w:val="heading 3"/>
    <w:basedOn w:val="Normal"/>
    <w:next w:val="Normal"/>
    <w:qFormat/>
    <w:rsid w:val="000B708B"/>
    <w:pPr>
      <w:keepNext/>
      <w:jc w:val="right"/>
      <w:outlineLvl w:val="2"/>
    </w:pPr>
    <w:rPr>
      <w:rFonts w:ascii="Albertus" w:hAnsi="Albertus"/>
      <w:b/>
      <w:sz w:val="28"/>
      <w:lang w:val="es-MX"/>
    </w:rPr>
  </w:style>
  <w:style w:type="paragraph" w:styleId="Ttulo4">
    <w:name w:val="heading 4"/>
    <w:basedOn w:val="Normal"/>
    <w:next w:val="Normal"/>
    <w:qFormat/>
    <w:rsid w:val="000B708B"/>
    <w:pPr>
      <w:keepNext/>
      <w:jc w:val="center"/>
      <w:outlineLvl w:val="3"/>
    </w:pPr>
    <w:rPr>
      <w:rFonts w:ascii="Arial" w:hAnsi="Arial"/>
      <w:bCs/>
      <w:sz w:val="28"/>
      <w:lang w:val="es-MX"/>
    </w:rPr>
  </w:style>
  <w:style w:type="paragraph" w:styleId="Ttulo5">
    <w:name w:val="heading 5"/>
    <w:basedOn w:val="Normal"/>
    <w:next w:val="Normal"/>
    <w:qFormat/>
    <w:rsid w:val="000B708B"/>
    <w:pPr>
      <w:keepNext/>
      <w:jc w:val="both"/>
      <w:outlineLvl w:val="4"/>
    </w:pPr>
    <w:rPr>
      <w:rFonts w:ascii="Arial" w:hAnsi="Arial"/>
      <w:b/>
      <w:bCs/>
      <w:lang w:val="es-MX"/>
    </w:rPr>
  </w:style>
  <w:style w:type="paragraph" w:styleId="Ttulo6">
    <w:name w:val="heading 6"/>
    <w:basedOn w:val="Normal"/>
    <w:next w:val="Normal"/>
    <w:qFormat/>
    <w:rsid w:val="000B708B"/>
    <w:pPr>
      <w:keepNext/>
      <w:outlineLvl w:val="5"/>
    </w:pPr>
    <w:rPr>
      <w:rFonts w:ascii="Arial Narrow" w:hAnsi="Arial Narrow"/>
      <w:b/>
      <w:lang w:val="es-MX"/>
    </w:rPr>
  </w:style>
  <w:style w:type="paragraph" w:styleId="Ttulo7">
    <w:name w:val="heading 7"/>
    <w:basedOn w:val="Normal"/>
    <w:next w:val="Normal"/>
    <w:qFormat/>
    <w:rsid w:val="000B708B"/>
    <w:pPr>
      <w:keepNext/>
      <w:outlineLvl w:val="6"/>
    </w:pPr>
    <w:rPr>
      <w:sz w:val="32"/>
      <w:lang w:val="es-MX"/>
    </w:rPr>
  </w:style>
  <w:style w:type="paragraph" w:styleId="Ttulo8">
    <w:name w:val="heading 8"/>
    <w:basedOn w:val="Normal"/>
    <w:next w:val="Normal"/>
    <w:qFormat/>
    <w:rsid w:val="000B708B"/>
    <w:pPr>
      <w:keepNext/>
      <w:ind w:right="-250"/>
      <w:outlineLvl w:val="7"/>
    </w:pPr>
    <w:rPr>
      <w:rFonts w:ascii="Arial Narrow" w:hAnsi="Arial Narrow"/>
      <w:b/>
      <w:sz w:val="20"/>
    </w:rPr>
  </w:style>
  <w:style w:type="paragraph" w:styleId="Ttulo9">
    <w:name w:val="heading 9"/>
    <w:basedOn w:val="Normal"/>
    <w:next w:val="Normal"/>
    <w:qFormat/>
    <w:rsid w:val="000B708B"/>
    <w:pPr>
      <w:keepNext/>
      <w:ind w:left="2124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70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B70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B708B"/>
    <w:rPr>
      <w:rFonts w:ascii="Arial" w:hAnsi="Arial"/>
      <w:b/>
      <w:lang w:val="es-MX"/>
    </w:rPr>
  </w:style>
  <w:style w:type="paragraph" w:styleId="Textoindependiente2">
    <w:name w:val="Body Text 2"/>
    <w:basedOn w:val="Normal"/>
    <w:rsid w:val="000B708B"/>
    <w:pPr>
      <w:jc w:val="both"/>
    </w:pPr>
    <w:rPr>
      <w:rFonts w:ascii="Arial" w:hAnsi="Arial"/>
      <w:sz w:val="28"/>
      <w:lang w:val="es-MX"/>
    </w:rPr>
  </w:style>
  <w:style w:type="paragraph" w:styleId="Textoindependiente3">
    <w:name w:val="Body Text 3"/>
    <w:basedOn w:val="Normal"/>
    <w:rsid w:val="000B708B"/>
    <w:pPr>
      <w:jc w:val="both"/>
    </w:pPr>
    <w:rPr>
      <w:rFonts w:ascii="Arial" w:hAnsi="Arial"/>
      <w:lang w:val="es-MX"/>
    </w:rPr>
  </w:style>
  <w:style w:type="paragraph" w:styleId="Sangradetextonormal">
    <w:name w:val="Body Text Indent"/>
    <w:basedOn w:val="Normal"/>
    <w:rsid w:val="000B708B"/>
    <w:pPr>
      <w:ind w:left="3540"/>
    </w:pPr>
    <w:rPr>
      <w:lang w:val="es-MX"/>
    </w:rPr>
  </w:style>
  <w:style w:type="paragraph" w:styleId="Ttulo">
    <w:name w:val="Title"/>
    <w:basedOn w:val="Normal"/>
    <w:qFormat/>
    <w:rsid w:val="000B708B"/>
    <w:pPr>
      <w:jc w:val="center"/>
    </w:pPr>
    <w:rPr>
      <w:rFonts w:ascii="Arial" w:hAnsi="Arial"/>
      <w:b/>
      <w:sz w:val="22"/>
      <w:lang w:val="es-MX"/>
    </w:rPr>
  </w:style>
  <w:style w:type="character" w:styleId="Nmerodepgina">
    <w:name w:val="page number"/>
    <w:basedOn w:val="Fuentedeprrafopredeter"/>
    <w:rsid w:val="000B708B"/>
  </w:style>
  <w:style w:type="paragraph" w:styleId="Sangra2detindependiente">
    <w:name w:val="Body Text Indent 2"/>
    <w:basedOn w:val="Normal"/>
    <w:rsid w:val="000B708B"/>
    <w:pPr>
      <w:ind w:left="360"/>
    </w:pPr>
    <w:rPr>
      <w:rFonts w:ascii="Arial Narrow" w:hAnsi="Arial Narrow"/>
      <w:bCs/>
      <w:lang w:val="es-MX"/>
    </w:rPr>
  </w:style>
  <w:style w:type="paragraph" w:styleId="Sangra3detindependiente">
    <w:name w:val="Body Text Indent 3"/>
    <w:basedOn w:val="Normal"/>
    <w:rsid w:val="000B708B"/>
    <w:pPr>
      <w:ind w:left="360"/>
      <w:jc w:val="both"/>
    </w:pPr>
    <w:rPr>
      <w:rFonts w:ascii="Arial Narrow" w:hAnsi="Arial Narrow"/>
      <w:bCs/>
      <w:lang w:val="es-MX"/>
    </w:rPr>
  </w:style>
  <w:style w:type="paragraph" w:styleId="Textonotapie">
    <w:name w:val="footnote text"/>
    <w:basedOn w:val="Normal"/>
    <w:semiHidden/>
    <w:rsid w:val="000B708B"/>
    <w:rPr>
      <w:sz w:val="20"/>
      <w:szCs w:val="20"/>
    </w:rPr>
  </w:style>
  <w:style w:type="paragraph" w:styleId="Textodeglobo">
    <w:name w:val="Balloon Text"/>
    <w:basedOn w:val="Normal"/>
    <w:semiHidden/>
    <w:rsid w:val="000B708B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0B708B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2C79DF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79D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350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character" w:customStyle="1" w:styleId="dig-theme">
    <w:name w:val="dig-theme"/>
    <w:basedOn w:val="Fuentedeprrafopredeter"/>
    <w:rsid w:val="0018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6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\Configuraci&#243;n%20local\Archivos%20temporales%20de%20Internet\Content.IE5\34XAODV3\TARJ%20SEFIN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51EF-00E2-4F11-BF98-4642A7AD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 SEFIN[1].dotx</Template>
  <TotalTime>73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GOBIERNO DEL ESTADO DE COAH.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creator>Tesoreria General</dc:creator>
  <cp:lastModifiedBy>GOBIERNO DEL DE COAHUILA</cp:lastModifiedBy>
  <cp:revision>124</cp:revision>
  <cp:lastPrinted>2013-07-04T16:06:00Z</cp:lastPrinted>
  <dcterms:created xsi:type="dcterms:W3CDTF">2015-01-29T20:17:00Z</dcterms:created>
  <dcterms:modified xsi:type="dcterms:W3CDTF">2024-04-02T16:19:00Z</dcterms:modified>
</cp:coreProperties>
</file>